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11FC2" w14:textId="173CBCE5" w:rsidR="00D32C4E" w:rsidRPr="004E02D6" w:rsidRDefault="00C83786" w:rsidP="004E02D6">
      <w:pPr>
        <w:spacing w:before="120" w:after="120" w:line="276" w:lineRule="auto"/>
        <w:jc w:val="center"/>
        <w:rPr>
          <w:rFonts w:ascii="Times New Roman" w:hAnsi="Times New Roman" w:cs="Times New Roman"/>
        </w:rPr>
      </w:pPr>
      <w:r w:rsidRPr="004E02D6">
        <w:rPr>
          <w:rFonts w:ascii="Times New Roman" w:hAnsi="Times New Roman" w:cs="Times New Roman"/>
          <w:b/>
          <w:color w:val="000000"/>
        </w:rPr>
        <w:t>UMOWA NR DOZ/…../11434/2025</w:t>
      </w:r>
    </w:p>
    <w:p w14:paraId="2261C4C2" w14:textId="5B285D74" w:rsidR="00C83786" w:rsidRPr="004E02D6" w:rsidRDefault="00C83786" w:rsidP="004E02D6">
      <w:pPr>
        <w:spacing w:before="120" w:after="120" w:line="276" w:lineRule="auto"/>
        <w:jc w:val="both"/>
        <w:rPr>
          <w:rFonts w:ascii="Times New Roman" w:hAnsi="Times New Roman" w:cs="Times New Roman"/>
        </w:rPr>
      </w:pPr>
      <w:r w:rsidRPr="004E02D6">
        <w:rPr>
          <w:rFonts w:ascii="Times New Roman" w:hAnsi="Times New Roman" w:cs="Times New Roman"/>
        </w:rPr>
        <w:t xml:space="preserve">zawarta </w:t>
      </w:r>
      <w:r w:rsidR="00F52DB8" w:rsidRPr="004E02D6">
        <w:rPr>
          <w:rFonts w:ascii="Times New Roman" w:hAnsi="Times New Roman" w:cs="Times New Roman"/>
        </w:rPr>
        <w:t xml:space="preserve">w dniu _________ w Poznaniu </w:t>
      </w:r>
      <w:r w:rsidRPr="004E02D6">
        <w:rPr>
          <w:rFonts w:ascii="Times New Roman" w:hAnsi="Times New Roman" w:cs="Times New Roman"/>
        </w:rPr>
        <w:t xml:space="preserve">poza zakresem stosowania Ustawy </w:t>
      </w:r>
      <w:r w:rsidR="00C3094B" w:rsidRPr="004E02D6">
        <w:rPr>
          <w:rFonts w:ascii="Times New Roman" w:hAnsi="Times New Roman" w:cs="Times New Roman"/>
        </w:rPr>
        <w:t>z dnia 11 września 2019 r. - Prawo zamówień publicznych (t.j. Dz. U. z 2024 r. poz. 1320 z późn. zm.).</w:t>
      </w:r>
      <w:r w:rsidR="00F52DB8" w:rsidRPr="004E02D6">
        <w:rPr>
          <w:rFonts w:ascii="Times New Roman" w:hAnsi="Times New Roman" w:cs="Times New Roman"/>
        </w:rPr>
        <w:t xml:space="preserve"> </w:t>
      </w:r>
      <w:r w:rsidRPr="004E02D6">
        <w:rPr>
          <w:rFonts w:ascii="Times New Roman" w:hAnsi="Times New Roman" w:cs="Times New Roman"/>
        </w:rPr>
        <w:t>pomiędzy:</w:t>
      </w:r>
    </w:p>
    <w:p w14:paraId="1BC5FC34" w14:textId="77777777" w:rsidR="00C83786" w:rsidRPr="004E02D6" w:rsidRDefault="00C83786" w:rsidP="004E02D6">
      <w:pPr>
        <w:spacing w:before="120" w:after="120" w:line="276" w:lineRule="auto"/>
        <w:jc w:val="both"/>
        <w:rPr>
          <w:rFonts w:ascii="Times New Roman" w:hAnsi="Times New Roman" w:cs="Times New Roman"/>
          <w:bCs/>
        </w:rPr>
      </w:pPr>
      <w:r w:rsidRPr="004E02D6">
        <w:rPr>
          <w:rFonts w:ascii="Times New Roman" w:hAnsi="Times New Roman" w:cs="Times New Roman"/>
          <w:b/>
          <w:bCs/>
        </w:rPr>
        <w:t xml:space="preserve">Uniwersytetem Medycznym im. Karola Marcinkowskiego </w:t>
      </w:r>
      <w:r w:rsidRPr="004E02D6">
        <w:rPr>
          <w:rFonts w:ascii="Times New Roman" w:hAnsi="Times New Roman" w:cs="Times New Roman"/>
          <w:bCs/>
        </w:rPr>
        <w:t xml:space="preserve">z siedzibą w Poznaniu </w:t>
      </w:r>
      <w:r w:rsidRPr="004E02D6">
        <w:rPr>
          <w:rFonts w:ascii="Times New Roman" w:hAnsi="Times New Roman" w:cs="Times New Roman"/>
          <w:bCs/>
        </w:rPr>
        <w:br/>
        <w:t>ul. Fredry 10, 61-701 Poznań, NIP: 777-00-03-104, REGON: 000288811</w:t>
      </w:r>
    </w:p>
    <w:p w14:paraId="15691370" w14:textId="10359896" w:rsidR="00C83786" w:rsidRPr="004E02D6" w:rsidRDefault="00C83786" w:rsidP="004E02D6">
      <w:pPr>
        <w:spacing w:before="120" w:after="120" w:line="276" w:lineRule="auto"/>
        <w:jc w:val="both"/>
        <w:rPr>
          <w:rFonts w:ascii="Times New Roman" w:hAnsi="Times New Roman" w:cs="Times New Roman"/>
        </w:rPr>
      </w:pPr>
      <w:r w:rsidRPr="004E02D6">
        <w:rPr>
          <w:rFonts w:ascii="Times New Roman" w:hAnsi="Times New Roman" w:cs="Times New Roman"/>
          <w:bCs/>
        </w:rPr>
        <w:t>zwanym dalej</w:t>
      </w:r>
      <w:r w:rsidRPr="004E02D6">
        <w:rPr>
          <w:rFonts w:ascii="Times New Roman" w:hAnsi="Times New Roman" w:cs="Times New Roman"/>
        </w:rPr>
        <w:t xml:space="preserve"> </w:t>
      </w:r>
      <w:r w:rsidRPr="004E02D6">
        <w:rPr>
          <w:rFonts w:ascii="Times New Roman" w:hAnsi="Times New Roman" w:cs="Times New Roman"/>
          <w:b/>
          <w:bCs/>
        </w:rPr>
        <w:t>Zamawiającym</w:t>
      </w:r>
      <w:r w:rsidRPr="004E02D6">
        <w:rPr>
          <w:rFonts w:ascii="Times New Roman" w:hAnsi="Times New Roman" w:cs="Times New Roman"/>
        </w:rPr>
        <w:t>,</w:t>
      </w:r>
    </w:p>
    <w:p w14:paraId="7B1B5A2B" w14:textId="77777777" w:rsidR="00C83786" w:rsidRPr="004E02D6" w:rsidRDefault="00C83786" w:rsidP="004E02D6">
      <w:pPr>
        <w:spacing w:before="120" w:after="120" w:line="276" w:lineRule="auto"/>
        <w:jc w:val="both"/>
        <w:rPr>
          <w:rFonts w:ascii="Times New Roman" w:hAnsi="Times New Roman" w:cs="Times New Roman"/>
        </w:rPr>
      </w:pPr>
      <w:r w:rsidRPr="004E02D6">
        <w:rPr>
          <w:rFonts w:ascii="Times New Roman" w:hAnsi="Times New Roman" w:cs="Times New Roman"/>
        </w:rPr>
        <w:t>oraz</w:t>
      </w:r>
    </w:p>
    <w:p w14:paraId="32BF251B" w14:textId="77777777" w:rsidR="00F52DB8" w:rsidRPr="004E02D6" w:rsidRDefault="00F52DB8" w:rsidP="004E02D6">
      <w:pPr>
        <w:pStyle w:val="NormalnyWeb"/>
        <w:spacing w:before="120" w:beforeAutospacing="0" w:after="120" w:afterAutospacing="0" w:line="276" w:lineRule="auto"/>
        <w:jc w:val="both"/>
        <w:rPr>
          <w:sz w:val="22"/>
          <w:szCs w:val="22"/>
        </w:rPr>
      </w:pPr>
      <w:r w:rsidRPr="004E02D6">
        <w:rPr>
          <w:b/>
          <w:bCs/>
          <w:sz w:val="22"/>
          <w:szCs w:val="22"/>
        </w:rPr>
        <w:t xml:space="preserve">_______________ </w:t>
      </w:r>
      <w:r w:rsidRPr="004E02D6">
        <w:rPr>
          <w:sz w:val="22"/>
          <w:szCs w:val="22"/>
        </w:rPr>
        <w:t>z siedzibą w ____, ul. __________________, NIP _________; REGON ______,</w:t>
      </w:r>
    </w:p>
    <w:p w14:paraId="69FF3AB2" w14:textId="77777777" w:rsidR="00F52DB8" w:rsidRPr="004E02D6" w:rsidRDefault="00F52DB8" w:rsidP="004E02D6">
      <w:pPr>
        <w:pStyle w:val="NormalnyWeb"/>
        <w:spacing w:before="120" w:beforeAutospacing="0" w:after="120" w:afterAutospacing="0" w:line="276" w:lineRule="auto"/>
        <w:jc w:val="both"/>
        <w:rPr>
          <w:sz w:val="22"/>
          <w:szCs w:val="22"/>
        </w:rPr>
      </w:pPr>
      <w:r w:rsidRPr="004E02D6">
        <w:rPr>
          <w:sz w:val="22"/>
          <w:szCs w:val="22"/>
        </w:rPr>
        <w:t>reprezentowana przez ________________</w:t>
      </w:r>
    </w:p>
    <w:p w14:paraId="7F7BC036" w14:textId="77777777" w:rsidR="00F52DB8" w:rsidRPr="004E02D6" w:rsidRDefault="00F52DB8" w:rsidP="004E02D6">
      <w:pPr>
        <w:spacing w:before="120" w:after="120" w:line="276" w:lineRule="auto"/>
        <w:jc w:val="both"/>
        <w:rPr>
          <w:rFonts w:ascii="Times New Roman" w:eastAsia="Times New Roman" w:hAnsi="Times New Roman" w:cs="Times New Roman"/>
          <w:lang w:eastAsia="pl-PL"/>
        </w:rPr>
      </w:pPr>
      <w:r w:rsidRPr="004E02D6">
        <w:rPr>
          <w:rFonts w:ascii="Times New Roman" w:eastAsia="Times New Roman" w:hAnsi="Times New Roman" w:cs="Times New Roman"/>
          <w:lang w:eastAsia="pl-PL"/>
        </w:rPr>
        <w:t xml:space="preserve">w dalszej części Umowy zwaną: </w:t>
      </w:r>
      <w:r w:rsidRPr="004E02D6">
        <w:rPr>
          <w:rFonts w:ascii="Times New Roman" w:eastAsia="Times New Roman" w:hAnsi="Times New Roman" w:cs="Times New Roman"/>
          <w:b/>
          <w:bCs/>
          <w:lang w:eastAsia="pl-PL"/>
        </w:rPr>
        <w:t>Wykonawcą</w:t>
      </w:r>
    </w:p>
    <w:p w14:paraId="51FE097D" w14:textId="77777777" w:rsidR="00C83786" w:rsidRPr="004E02D6" w:rsidRDefault="00C83786" w:rsidP="004E02D6">
      <w:pPr>
        <w:spacing w:before="120" w:after="120" w:line="276" w:lineRule="auto"/>
        <w:jc w:val="both"/>
        <w:rPr>
          <w:rFonts w:ascii="Times New Roman" w:hAnsi="Times New Roman" w:cs="Times New Roman"/>
        </w:rPr>
      </w:pPr>
      <w:r w:rsidRPr="004E02D6">
        <w:rPr>
          <w:rFonts w:ascii="Times New Roman" w:hAnsi="Times New Roman" w:cs="Times New Roman"/>
        </w:rPr>
        <w:t>o następującej treści:</w:t>
      </w:r>
    </w:p>
    <w:p w14:paraId="6DFE5F90" w14:textId="77777777" w:rsidR="00D32C4E" w:rsidRPr="004E02D6" w:rsidRDefault="00D32C4E" w:rsidP="004E02D6">
      <w:pPr>
        <w:spacing w:before="120" w:after="120" w:line="276" w:lineRule="auto"/>
        <w:jc w:val="center"/>
        <w:rPr>
          <w:rFonts w:ascii="Times New Roman" w:eastAsia="Times New Roman" w:hAnsi="Times New Roman" w:cs="Times New Roman"/>
          <w:b/>
          <w:bCs/>
          <w:lang w:eastAsia="pl-PL"/>
        </w:rPr>
      </w:pPr>
      <w:r w:rsidRPr="004E02D6">
        <w:rPr>
          <w:rFonts w:ascii="Times New Roman" w:eastAsia="Times New Roman" w:hAnsi="Times New Roman" w:cs="Times New Roman"/>
          <w:b/>
          <w:bCs/>
          <w:lang w:eastAsia="pl-PL"/>
        </w:rPr>
        <w:t>§ 1. PRZEDMIOT UMOWY</w:t>
      </w:r>
    </w:p>
    <w:p w14:paraId="52A4F93E" w14:textId="60D3BF57" w:rsidR="00D32C4E" w:rsidRPr="004E02D6" w:rsidRDefault="00D32C4E" w:rsidP="004E02D6">
      <w:pPr>
        <w:pStyle w:val="Akapitzlist"/>
        <w:numPr>
          <w:ilvl w:val="0"/>
          <w:numId w:val="1"/>
        </w:numPr>
        <w:spacing w:before="120" w:after="120"/>
        <w:ind w:left="426" w:hanging="284"/>
        <w:jc w:val="both"/>
        <w:rPr>
          <w:rFonts w:ascii="Times New Roman" w:eastAsia="Times New Roman" w:hAnsi="Times New Roman"/>
          <w:lang w:eastAsia="pl-PL"/>
        </w:rPr>
      </w:pPr>
      <w:r w:rsidRPr="004E02D6">
        <w:rPr>
          <w:rFonts w:ascii="Times New Roman" w:eastAsia="Times New Roman" w:hAnsi="Times New Roman"/>
          <w:lang w:eastAsia="pl-PL"/>
        </w:rPr>
        <w:t xml:space="preserve">Przedmiotem Umowy jest świadczenie przez </w:t>
      </w:r>
      <w:r w:rsidR="007D7570" w:rsidRPr="004E02D6">
        <w:rPr>
          <w:rFonts w:ascii="Times New Roman" w:eastAsia="Times New Roman" w:hAnsi="Times New Roman"/>
          <w:lang w:eastAsia="pl-PL"/>
        </w:rPr>
        <w:t>Wykonawcę</w:t>
      </w:r>
      <w:r w:rsidRPr="004E02D6">
        <w:rPr>
          <w:rFonts w:ascii="Times New Roman" w:eastAsia="Times New Roman" w:hAnsi="Times New Roman"/>
          <w:lang w:eastAsia="pl-PL"/>
        </w:rPr>
        <w:t xml:space="preserve"> na rzecz Z</w:t>
      </w:r>
      <w:r w:rsidR="007D7570" w:rsidRPr="004E02D6">
        <w:rPr>
          <w:rFonts w:ascii="Times New Roman" w:eastAsia="Times New Roman" w:hAnsi="Times New Roman"/>
          <w:lang w:eastAsia="pl-PL"/>
        </w:rPr>
        <w:t>amawiającego</w:t>
      </w:r>
      <w:r w:rsidRPr="004E02D6">
        <w:rPr>
          <w:rFonts w:ascii="Times New Roman" w:eastAsia="Times New Roman" w:hAnsi="Times New Roman"/>
          <w:lang w:eastAsia="pl-PL"/>
        </w:rPr>
        <w:t xml:space="preserve"> usług prawnych polegających na analizie i przygotowaniu raportu prawno – finansowego dotyczącego działalności podmiotu _________________ (due diligence).</w:t>
      </w:r>
    </w:p>
    <w:p w14:paraId="3265B192" w14:textId="77777777" w:rsidR="00C3094B" w:rsidRPr="004E02D6" w:rsidRDefault="00C3094B" w:rsidP="004E02D6">
      <w:pPr>
        <w:pStyle w:val="Akapitzlist"/>
        <w:numPr>
          <w:ilvl w:val="0"/>
          <w:numId w:val="1"/>
        </w:numPr>
        <w:spacing w:before="120" w:after="120"/>
        <w:ind w:left="426" w:hanging="284"/>
        <w:jc w:val="both"/>
        <w:rPr>
          <w:rFonts w:ascii="Times New Roman" w:hAnsi="Times New Roman"/>
        </w:rPr>
      </w:pPr>
      <w:r w:rsidRPr="004E02D6">
        <w:rPr>
          <w:rFonts w:ascii="Times New Roman" w:eastAsia="Times New Roman" w:hAnsi="Times New Roman"/>
          <w:lang w:eastAsia="pl-PL"/>
        </w:rPr>
        <w:t xml:space="preserve">Zakres przedmiotu Umowy obejmuje przede wszystkim: </w:t>
      </w:r>
    </w:p>
    <w:p w14:paraId="34303B8F" w14:textId="684BB9BA" w:rsidR="00D32C4E" w:rsidRPr="004E02D6" w:rsidRDefault="00333E30" w:rsidP="004E02D6">
      <w:pPr>
        <w:pStyle w:val="Akapitzlist"/>
        <w:numPr>
          <w:ilvl w:val="0"/>
          <w:numId w:val="2"/>
        </w:numPr>
        <w:spacing w:before="120" w:after="120"/>
        <w:jc w:val="both"/>
        <w:rPr>
          <w:rFonts w:ascii="Times New Roman" w:hAnsi="Times New Roman"/>
        </w:rPr>
      </w:pPr>
      <w:r w:rsidRPr="004E02D6">
        <w:rPr>
          <w:rFonts w:ascii="Times New Roman" w:hAnsi="Times New Roman"/>
        </w:rPr>
        <w:t xml:space="preserve">dokonanie </w:t>
      </w:r>
      <w:r w:rsidR="00FA13A0" w:rsidRPr="004E02D6">
        <w:rPr>
          <w:rFonts w:ascii="Times New Roman" w:hAnsi="Times New Roman"/>
        </w:rPr>
        <w:t>o</w:t>
      </w:r>
      <w:r w:rsidRPr="004E02D6">
        <w:rPr>
          <w:rFonts w:ascii="Times New Roman" w:hAnsi="Times New Roman"/>
        </w:rPr>
        <w:t>cen</w:t>
      </w:r>
      <w:r w:rsidR="00FA13A0" w:rsidRPr="004E02D6">
        <w:rPr>
          <w:rFonts w:ascii="Times New Roman" w:hAnsi="Times New Roman"/>
        </w:rPr>
        <w:t>y</w:t>
      </w:r>
      <w:r w:rsidRPr="004E02D6">
        <w:rPr>
          <w:rFonts w:ascii="Times New Roman" w:hAnsi="Times New Roman"/>
        </w:rPr>
        <w:t xml:space="preserve"> kondycji finansowej Szpitala </w:t>
      </w:r>
    </w:p>
    <w:p w14:paraId="37488143" w14:textId="36E6F0B9" w:rsidR="00333E30" w:rsidRPr="004E02D6" w:rsidRDefault="00333E30" w:rsidP="004E02D6">
      <w:pPr>
        <w:pStyle w:val="Akapitzlist"/>
        <w:numPr>
          <w:ilvl w:val="0"/>
          <w:numId w:val="2"/>
        </w:numPr>
        <w:spacing w:before="120" w:after="120"/>
        <w:jc w:val="both"/>
        <w:rPr>
          <w:rFonts w:ascii="Times New Roman" w:hAnsi="Times New Roman"/>
          <w:b/>
        </w:rPr>
      </w:pPr>
      <w:r w:rsidRPr="004E02D6">
        <w:rPr>
          <w:rFonts w:ascii="Times New Roman" w:hAnsi="Times New Roman"/>
        </w:rPr>
        <w:t>dokonanie analizy prawno-organizacyjna dotycząca Szpitala</w:t>
      </w:r>
    </w:p>
    <w:p w14:paraId="3969A927" w14:textId="7D533088" w:rsidR="00D32C4E" w:rsidRPr="004E02D6" w:rsidRDefault="00333E30" w:rsidP="004E02D6">
      <w:pPr>
        <w:pStyle w:val="Akapitzlist"/>
        <w:numPr>
          <w:ilvl w:val="0"/>
          <w:numId w:val="2"/>
        </w:numPr>
        <w:spacing w:before="120" w:after="120"/>
        <w:jc w:val="both"/>
        <w:rPr>
          <w:rFonts w:ascii="Times New Roman" w:hAnsi="Times New Roman"/>
          <w:b/>
        </w:rPr>
      </w:pPr>
      <w:r w:rsidRPr="004E02D6">
        <w:rPr>
          <w:rFonts w:ascii="Times New Roman" w:hAnsi="Times New Roman"/>
        </w:rPr>
        <w:t>ocena form współpracy UMP w tym potencjalnej zmiany podmiotu tworzącego na UMP</w:t>
      </w:r>
      <w:r w:rsidRPr="004E02D6" w:rsidDel="00333E30">
        <w:rPr>
          <w:rFonts w:ascii="Times New Roman" w:hAnsi="Times New Roman"/>
        </w:rPr>
        <w:t xml:space="preserve"> </w:t>
      </w:r>
    </w:p>
    <w:p w14:paraId="07F8B0B8" w14:textId="790C9BC7" w:rsidR="00C3094B" w:rsidRPr="004E02D6" w:rsidRDefault="00C3094B" w:rsidP="004E02D6">
      <w:pPr>
        <w:pStyle w:val="Akapitzlist"/>
        <w:numPr>
          <w:ilvl w:val="0"/>
          <w:numId w:val="1"/>
        </w:numPr>
        <w:spacing w:before="120" w:after="120"/>
        <w:ind w:left="426" w:hanging="284"/>
        <w:jc w:val="both"/>
        <w:rPr>
          <w:rFonts w:ascii="Times New Roman" w:hAnsi="Times New Roman"/>
          <w:bCs/>
        </w:rPr>
      </w:pPr>
      <w:r w:rsidRPr="004E02D6">
        <w:rPr>
          <w:rFonts w:ascii="Times New Roman" w:hAnsi="Times New Roman"/>
          <w:bCs/>
        </w:rPr>
        <w:t>Szczegółowy zakres przedmiotu umowy zawarty jest w Opisie Przedmiotu Zamówienia stanowiącym załącznik nr 1 do niniejszej umowy.</w:t>
      </w:r>
    </w:p>
    <w:p w14:paraId="626EEB5F" w14:textId="77777777" w:rsidR="00D32C4E" w:rsidRPr="004E02D6" w:rsidRDefault="00D32C4E" w:rsidP="004E02D6">
      <w:pPr>
        <w:spacing w:before="120" w:after="120" w:line="276" w:lineRule="auto"/>
        <w:jc w:val="center"/>
        <w:rPr>
          <w:rFonts w:ascii="Times New Roman" w:eastAsia="Times New Roman" w:hAnsi="Times New Roman" w:cs="Times New Roman"/>
          <w:lang w:eastAsia="pl-PL"/>
        </w:rPr>
      </w:pPr>
      <w:r w:rsidRPr="004E02D6">
        <w:rPr>
          <w:rFonts w:ascii="Times New Roman" w:eastAsia="Times New Roman" w:hAnsi="Times New Roman" w:cs="Times New Roman"/>
          <w:b/>
          <w:bCs/>
          <w:lang w:eastAsia="pl-PL"/>
        </w:rPr>
        <w:t>§ 2. ZASADY WSPÓŁPRACY</w:t>
      </w:r>
    </w:p>
    <w:p w14:paraId="544898A4" w14:textId="77777777" w:rsidR="00D32C4E" w:rsidRPr="004E02D6" w:rsidRDefault="00D32C4E" w:rsidP="004E02D6">
      <w:pPr>
        <w:pStyle w:val="Akapitzlist"/>
        <w:numPr>
          <w:ilvl w:val="0"/>
          <w:numId w:val="15"/>
        </w:numPr>
        <w:spacing w:before="120" w:after="120"/>
        <w:ind w:left="426" w:hanging="284"/>
        <w:jc w:val="both"/>
        <w:rPr>
          <w:rFonts w:ascii="Times New Roman" w:hAnsi="Times New Roman"/>
          <w:bCs/>
        </w:rPr>
      </w:pPr>
      <w:r w:rsidRPr="004E02D6">
        <w:rPr>
          <w:rFonts w:ascii="Times New Roman" w:hAnsi="Times New Roman"/>
          <w:bCs/>
        </w:rPr>
        <w:t>Strony Umowy zobowiązują się do pełnej współpracy w ramach realizowanego zlecenia w celu ochrony interesów Z</w:t>
      </w:r>
      <w:r w:rsidR="007D7570" w:rsidRPr="004E02D6">
        <w:rPr>
          <w:rFonts w:ascii="Times New Roman" w:hAnsi="Times New Roman"/>
          <w:bCs/>
        </w:rPr>
        <w:t>amawiającego</w:t>
      </w:r>
      <w:r w:rsidRPr="004E02D6">
        <w:rPr>
          <w:rFonts w:ascii="Times New Roman" w:hAnsi="Times New Roman"/>
          <w:bCs/>
        </w:rPr>
        <w:t>.</w:t>
      </w:r>
    </w:p>
    <w:p w14:paraId="0014B275" w14:textId="096EA36A" w:rsidR="00D32C4E" w:rsidRPr="004E02D6" w:rsidRDefault="00D32C4E" w:rsidP="004E02D6">
      <w:pPr>
        <w:pStyle w:val="Akapitzlist"/>
        <w:numPr>
          <w:ilvl w:val="0"/>
          <w:numId w:val="15"/>
        </w:numPr>
        <w:spacing w:before="120" w:after="120"/>
        <w:ind w:left="426" w:hanging="284"/>
        <w:jc w:val="both"/>
        <w:rPr>
          <w:rFonts w:ascii="Times New Roman" w:hAnsi="Times New Roman"/>
          <w:bCs/>
        </w:rPr>
      </w:pPr>
      <w:r w:rsidRPr="004E02D6">
        <w:rPr>
          <w:rFonts w:ascii="Times New Roman" w:hAnsi="Times New Roman"/>
          <w:bCs/>
        </w:rPr>
        <w:t xml:space="preserve">W związku z intencją Stron określoną w ust. 1 </w:t>
      </w:r>
      <w:r w:rsidR="007D7570" w:rsidRPr="004E02D6">
        <w:rPr>
          <w:rFonts w:ascii="Times New Roman" w:hAnsi="Times New Roman"/>
          <w:bCs/>
        </w:rPr>
        <w:t xml:space="preserve">Wykonawca </w:t>
      </w:r>
      <w:r w:rsidRPr="004E02D6">
        <w:rPr>
          <w:rFonts w:ascii="Times New Roman" w:hAnsi="Times New Roman"/>
          <w:bCs/>
        </w:rPr>
        <w:t xml:space="preserve">zobowiązuje się świadczyć pomoc prawną w zakresie określonym w § 1 Umowy z należytą starannością, zgodnie z obowiązującymi przepisami prawa, zobowiązując się do składania wszelkich wyjaśnień </w:t>
      </w:r>
      <w:r w:rsidR="007D7570" w:rsidRPr="004E02D6">
        <w:rPr>
          <w:rFonts w:ascii="Times New Roman" w:hAnsi="Times New Roman"/>
          <w:bCs/>
        </w:rPr>
        <w:t>Zamawiającemu</w:t>
      </w:r>
      <w:r w:rsidRPr="004E02D6">
        <w:rPr>
          <w:rFonts w:ascii="Times New Roman" w:hAnsi="Times New Roman"/>
          <w:bCs/>
        </w:rPr>
        <w:t xml:space="preserve"> w trakcie realizacji zlecenia.</w:t>
      </w:r>
    </w:p>
    <w:p w14:paraId="350EF50B" w14:textId="77777777" w:rsidR="00D32C4E" w:rsidRPr="004E02D6" w:rsidRDefault="007D7570" w:rsidP="004E02D6">
      <w:pPr>
        <w:pStyle w:val="Akapitzlist"/>
        <w:numPr>
          <w:ilvl w:val="0"/>
          <w:numId w:val="15"/>
        </w:numPr>
        <w:spacing w:before="120" w:after="120"/>
        <w:ind w:left="426" w:hanging="284"/>
        <w:jc w:val="both"/>
        <w:rPr>
          <w:rFonts w:ascii="Times New Roman" w:hAnsi="Times New Roman"/>
          <w:bCs/>
        </w:rPr>
      </w:pPr>
      <w:r w:rsidRPr="004E02D6">
        <w:rPr>
          <w:rFonts w:ascii="Times New Roman" w:hAnsi="Times New Roman"/>
          <w:bCs/>
        </w:rPr>
        <w:t>Wykonawca</w:t>
      </w:r>
      <w:r w:rsidR="00D32C4E" w:rsidRPr="004E02D6">
        <w:rPr>
          <w:rFonts w:ascii="Times New Roman" w:hAnsi="Times New Roman"/>
          <w:bCs/>
        </w:rPr>
        <w:t xml:space="preserve"> zapewnia ponadto, że w zakresie Umowy posiada wiedzę, doświadczenie oraz środki niezbędne do realizacji jej przedmiotu.</w:t>
      </w:r>
    </w:p>
    <w:p w14:paraId="19DB65DD" w14:textId="77777777" w:rsidR="00D32C4E" w:rsidRPr="004E02D6" w:rsidRDefault="00D32C4E" w:rsidP="004E02D6">
      <w:pPr>
        <w:pStyle w:val="Akapitzlist"/>
        <w:numPr>
          <w:ilvl w:val="0"/>
          <w:numId w:val="15"/>
        </w:numPr>
        <w:spacing w:before="120" w:after="120"/>
        <w:ind w:left="426" w:hanging="284"/>
        <w:jc w:val="both"/>
        <w:rPr>
          <w:rFonts w:ascii="Times New Roman" w:hAnsi="Times New Roman"/>
          <w:bCs/>
        </w:rPr>
      </w:pPr>
      <w:r w:rsidRPr="004E02D6">
        <w:rPr>
          <w:rFonts w:ascii="Times New Roman" w:hAnsi="Times New Roman"/>
          <w:bCs/>
        </w:rPr>
        <w:t>Z</w:t>
      </w:r>
      <w:r w:rsidR="007D7570" w:rsidRPr="004E02D6">
        <w:rPr>
          <w:rFonts w:ascii="Times New Roman" w:hAnsi="Times New Roman"/>
          <w:bCs/>
        </w:rPr>
        <w:t>amawiający</w:t>
      </w:r>
      <w:r w:rsidRPr="004E02D6">
        <w:rPr>
          <w:rFonts w:ascii="Times New Roman" w:hAnsi="Times New Roman"/>
          <w:bCs/>
        </w:rPr>
        <w:t xml:space="preserve"> zobowiązuje się do współdziałania z </w:t>
      </w:r>
      <w:r w:rsidR="007D7570" w:rsidRPr="004E02D6">
        <w:rPr>
          <w:rFonts w:ascii="Times New Roman" w:hAnsi="Times New Roman"/>
          <w:bCs/>
        </w:rPr>
        <w:t>Wykonawcą</w:t>
      </w:r>
      <w:r w:rsidRPr="004E02D6">
        <w:rPr>
          <w:rFonts w:ascii="Times New Roman" w:hAnsi="Times New Roman"/>
          <w:bCs/>
        </w:rPr>
        <w:t xml:space="preserve"> przy wykonywaniu niniejszej Umowy, w szczególności w zakresie przedstawienia i doręczenia </w:t>
      </w:r>
      <w:r w:rsidR="007D7570" w:rsidRPr="004E02D6">
        <w:rPr>
          <w:rFonts w:ascii="Times New Roman" w:hAnsi="Times New Roman"/>
          <w:bCs/>
        </w:rPr>
        <w:t>Wykonawcy</w:t>
      </w:r>
      <w:r w:rsidRPr="004E02D6">
        <w:rPr>
          <w:rFonts w:ascii="Times New Roman" w:hAnsi="Times New Roman"/>
          <w:bCs/>
        </w:rPr>
        <w:t xml:space="preserve"> wszystkich posiadanych dokumentów oraz przekazania wszystkich posiadanych informacji niezbędnych do świadczenia usług będących przedmiotem niniejszej Umowy.</w:t>
      </w:r>
    </w:p>
    <w:p w14:paraId="6DFAF2B8" w14:textId="3BC27863" w:rsidR="00D32C4E" w:rsidRPr="004E02D6" w:rsidRDefault="00D32C4E" w:rsidP="004E02D6">
      <w:pPr>
        <w:pStyle w:val="Akapitzlist"/>
        <w:numPr>
          <w:ilvl w:val="0"/>
          <w:numId w:val="15"/>
        </w:numPr>
        <w:spacing w:before="120" w:after="120"/>
        <w:ind w:left="426" w:hanging="284"/>
        <w:jc w:val="both"/>
        <w:rPr>
          <w:rFonts w:ascii="Times New Roman" w:eastAsia="Times New Roman" w:hAnsi="Times New Roman"/>
          <w:lang w:eastAsia="pl-PL"/>
        </w:rPr>
      </w:pPr>
      <w:r w:rsidRPr="004E02D6">
        <w:rPr>
          <w:rFonts w:ascii="Times New Roman" w:hAnsi="Times New Roman"/>
          <w:bCs/>
        </w:rPr>
        <w:t xml:space="preserve">Strony Umowy postanawiają, iż </w:t>
      </w:r>
      <w:r w:rsidR="007D7570" w:rsidRPr="004E02D6">
        <w:rPr>
          <w:rFonts w:ascii="Times New Roman" w:hAnsi="Times New Roman"/>
          <w:bCs/>
        </w:rPr>
        <w:t>Wykonawc</w:t>
      </w:r>
      <w:r w:rsidR="006075D0" w:rsidRPr="004E02D6">
        <w:rPr>
          <w:rFonts w:ascii="Times New Roman" w:hAnsi="Times New Roman"/>
          <w:bCs/>
        </w:rPr>
        <w:t>y</w:t>
      </w:r>
      <w:r w:rsidRPr="004E02D6">
        <w:rPr>
          <w:rFonts w:ascii="Times New Roman" w:hAnsi="Times New Roman"/>
          <w:bCs/>
        </w:rPr>
        <w:t xml:space="preserve"> nie można postawić zarzutu braku należytej</w:t>
      </w:r>
      <w:r w:rsidR="00C3094B" w:rsidRPr="004E02D6">
        <w:rPr>
          <w:rFonts w:ascii="Times New Roman" w:hAnsi="Times New Roman"/>
          <w:bCs/>
        </w:rPr>
        <w:t xml:space="preserve"> </w:t>
      </w:r>
      <w:r w:rsidRPr="004E02D6">
        <w:rPr>
          <w:rFonts w:ascii="Times New Roman" w:hAnsi="Times New Roman"/>
          <w:bCs/>
        </w:rPr>
        <w:t>staranności przy realizacji prac, jeżeli te okoliczności</w:t>
      </w:r>
      <w:r w:rsidRPr="004E02D6">
        <w:rPr>
          <w:rFonts w:ascii="Times New Roman" w:eastAsia="Times New Roman" w:hAnsi="Times New Roman"/>
          <w:lang w:eastAsia="pl-PL"/>
        </w:rPr>
        <w:t xml:space="preserve"> wynikają w szczególności z:</w:t>
      </w:r>
    </w:p>
    <w:p w14:paraId="4F3E6EE2" w14:textId="77777777" w:rsidR="00D32C4E" w:rsidRPr="004E02D6" w:rsidRDefault="00D32C4E" w:rsidP="004E02D6">
      <w:pPr>
        <w:pStyle w:val="Akapitzlist"/>
        <w:numPr>
          <w:ilvl w:val="0"/>
          <w:numId w:val="17"/>
        </w:numPr>
        <w:spacing w:before="120" w:after="120"/>
        <w:jc w:val="both"/>
        <w:rPr>
          <w:rFonts w:ascii="Times New Roman" w:hAnsi="Times New Roman"/>
        </w:rPr>
      </w:pPr>
      <w:r w:rsidRPr="004E02D6">
        <w:rPr>
          <w:rFonts w:ascii="Times New Roman" w:hAnsi="Times New Roman"/>
        </w:rPr>
        <w:t>działania sił przyrody,</w:t>
      </w:r>
    </w:p>
    <w:p w14:paraId="2930BFA0" w14:textId="4C671FFF" w:rsidR="00D32C4E" w:rsidRPr="004E02D6" w:rsidRDefault="00D32C4E" w:rsidP="004E02D6">
      <w:pPr>
        <w:pStyle w:val="Akapitzlist"/>
        <w:numPr>
          <w:ilvl w:val="0"/>
          <w:numId w:val="17"/>
        </w:numPr>
        <w:spacing w:before="120" w:after="120"/>
        <w:jc w:val="both"/>
        <w:rPr>
          <w:rFonts w:ascii="Times New Roman" w:hAnsi="Times New Roman"/>
        </w:rPr>
      </w:pPr>
      <w:r w:rsidRPr="004E02D6">
        <w:rPr>
          <w:rFonts w:ascii="Times New Roman" w:hAnsi="Times New Roman"/>
        </w:rPr>
        <w:t>działania lub zaniechania organów państwowych i samorządowych polegających,</w:t>
      </w:r>
    </w:p>
    <w:p w14:paraId="4E3429B4" w14:textId="6AF7FE9C" w:rsidR="00D32C4E" w:rsidRPr="004E02D6" w:rsidRDefault="00D32C4E" w:rsidP="004E02D6">
      <w:pPr>
        <w:pStyle w:val="Akapitzlist"/>
        <w:numPr>
          <w:ilvl w:val="0"/>
          <w:numId w:val="17"/>
        </w:numPr>
        <w:spacing w:before="120" w:after="120"/>
        <w:jc w:val="both"/>
        <w:rPr>
          <w:rFonts w:ascii="Times New Roman" w:eastAsia="Times New Roman" w:hAnsi="Times New Roman"/>
          <w:lang w:eastAsia="pl-PL"/>
        </w:rPr>
      </w:pPr>
      <w:r w:rsidRPr="004E02D6">
        <w:rPr>
          <w:rFonts w:ascii="Times New Roman" w:hAnsi="Times New Roman"/>
        </w:rPr>
        <w:t xml:space="preserve">nieudzielenia informacji bądź nieudostępnienia </w:t>
      </w:r>
      <w:r w:rsidR="007D7570" w:rsidRPr="004E02D6">
        <w:rPr>
          <w:rFonts w:ascii="Times New Roman" w:hAnsi="Times New Roman"/>
        </w:rPr>
        <w:t>Wykonawcy</w:t>
      </w:r>
      <w:r w:rsidRPr="004E02D6">
        <w:rPr>
          <w:rFonts w:ascii="Times New Roman" w:hAnsi="Times New Roman"/>
        </w:rPr>
        <w:t xml:space="preserve"> przez Z</w:t>
      </w:r>
      <w:r w:rsidR="007D7570" w:rsidRPr="004E02D6">
        <w:rPr>
          <w:rFonts w:ascii="Times New Roman" w:hAnsi="Times New Roman"/>
        </w:rPr>
        <w:t>amawiającego</w:t>
      </w:r>
      <w:r w:rsidRPr="004E02D6">
        <w:rPr>
          <w:rFonts w:ascii="Times New Roman" w:hAnsi="Times New Roman"/>
        </w:rPr>
        <w:t xml:space="preserve"> dokumentów lub informacji </w:t>
      </w:r>
      <w:r w:rsidR="006075D0" w:rsidRPr="004E02D6">
        <w:rPr>
          <w:rFonts w:ascii="Times New Roman" w:hAnsi="Times New Roman"/>
        </w:rPr>
        <w:t xml:space="preserve">niezbędnych </w:t>
      </w:r>
      <w:r w:rsidRPr="004E02D6">
        <w:rPr>
          <w:rFonts w:ascii="Times New Roman" w:eastAsia="Times New Roman" w:hAnsi="Times New Roman"/>
          <w:lang w:eastAsia="pl-PL"/>
        </w:rPr>
        <w:t>z punktu widzenia realizowanych czynności.</w:t>
      </w:r>
    </w:p>
    <w:p w14:paraId="4782C1E9" w14:textId="77777777" w:rsidR="004E02D6" w:rsidRDefault="004E02D6" w:rsidP="004E02D6">
      <w:pPr>
        <w:spacing w:before="120" w:after="120" w:line="276" w:lineRule="auto"/>
        <w:jc w:val="center"/>
        <w:rPr>
          <w:rFonts w:ascii="Times New Roman" w:eastAsia="Times New Roman" w:hAnsi="Times New Roman" w:cs="Times New Roman"/>
          <w:b/>
          <w:bCs/>
          <w:lang w:eastAsia="pl-PL"/>
        </w:rPr>
      </w:pPr>
    </w:p>
    <w:p w14:paraId="3E175679" w14:textId="77777777" w:rsidR="004E02D6" w:rsidRDefault="004E02D6" w:rsidP="004E02D6">
      <w:pPr>
        <w:spacing w:before="120" w:after="120" w:line="276" w:lineRule="auto"/>
        <w:jc w:val="center"/>
        <w:rPr>
          <w:rFonts w:ascii="Times New Roman" w:eastAsia="Times New Roman" w:hAnsi="Times New Roman" w:cs="Times New Roman"/>
          <w:b/>
          <w:bCs/>
          <w:lang w:eastAsia="pl-PL"/>
        </w:rPr>
      </w:pPr>
    </w:p>
    <w:p w14:paraId="6001D929" w14:textId="7E55D69E" w:rsidR="00D32C4E" w:rsidRPr="004E02D6" w:rsidRDefault="00D32C4E" w:rsidP="004E02D6">
      <w:pPr>
        <w:spacing w:before="120" w:after="120" w:line="276" w:lineRule="auto"/>
        <w:jc w:val="center"/>
        <w:rPr>
          <w:rFonts w:ascii="Times New Roman" w:eastAsia="Times New Roman" w:hAnsi="Times New Roman" w:cs="Times New Roman"/>
          <w:lang w:eastAsia="pl-PL"/>
        </w:rPr>
      </w:pPr>
      <w:r w:rsidRPr="004E02D6">
        <w:rPr>
          <w:rFonts w:ascii="Times New Roman" w:eastAsia="Times New Roman" w:hAnsi="Times New Roman" w:cs="Times New Roman"/>
          <w:b/>
          <w:bCs/>
          <w:lang w:eastAsia="pl-PL"/>
        </w:rPr>
        <w:lastRenderedPageBreak/>
        <w:t>§ 3. ZOBOWIĄZANIE DO POUFNOŚCI</w:t>
      </w:r>
    </w:p>
    <w:p w14:paraId="41F4D289" w14:textId="6A35DD3B" w:rsidR="00D32C4E" w:rsidRPr="004E02D6" w:rsidRDefault="00D32C4E" w:rsidP="004E02D6">
      <w:pPr>
        <w:pStyle w:val="Akapitzlist"/>
        <w:numPr>
          <w:ilvl w:val="0"/>
          <w:numId w:val="19"/>
        </w:numPr>
        <w:spacing w:before="120" w:after="120"/>
        <w:ind w:left="426" w:hanging="284"/>
        <w:jc w:val="both"/>
        <w:rPr>
          <w:rFonts w:ascii="Times New Roman" w:hAnsi="Times New Roman"/>
          <w:bCs/>
        </w:rPr>
      </w:pPr>
      <w:r w:rsidRPr="004E02D6">
        <w:rPr>
          <w:rFonts w:ascii="Times New Roman" w:hAnsi="Times New Roman"/>
          <w:bCs/>
        </w:rPr>
        <w:t>Strony Umowy zobowiązują się, że wszelkie dane i informacje uzyskane w związku z</w:t>
      </w:r>
      <w:r w:rsidR="006075D0" w:rsidRPr="004E02D6">
        <w:rPr>
          <w:rFonts w:ascii="Times New Roman" w:hAnsi="Times New Roman"/>
          <w:bCs/>
        </w:rPr>
        <w:t> </w:t>
      </w:r>
      <w:r w:rsidRPr="004E02D6">
        <w:rPr>
          <w:rFonts w:ascii="Times New Roman" w:hAnsi="Times New Roman"/>
          <w:bCs/>
        </w:rPr>
        <w:t>wykonywaniem Umowy na temat stanu, organizacji i interesów drugiej Strony nie zostaną ujawnione, udostępnione lub upublicznione ani w części, ani w całości bez pisemnej zgody drugiej Strony, o ile nie wynika to z niniejszej Umowy lub nie służy jej realizacji.</w:t>
      </w:r>
    </w:p>
    <w:p w14:paraId="683DA709" w14:textId="77777777" w:rsidR="00D32C4E" w:rsidRPr="004E02D6" w:rsidRDefault="00D32C4E" w:rsidP="004E02D6">
      <w:pPr>
        <w:pStyle w:val="Akapitzlist"/>
        <w:numPr>
          <w:ilvl w:val="0"/>
          <w:numId w:val="19"/>
        </w:numPr>
        <w:spacing w:before="120" w:after="120"/>
        <w:ind w:left="426" w:hanging="284"/>
        <w:jc w:val="both"/>
        <w:rPr>
          <w:rFonts w:ascii="Times New Roman" w:eastAsia="Times New Roman" w:hAnsi="Times New Roman"/>
          <w:lang w:eastAsia="pl-PL"/>
        </w:rPr>
      </w:pPr>
      <w:r w:rsidRPr="004E02D6">
        <w:rPr>
          <w:rFonts w:ascii="Times New Roman" w:hAnsi="Times New Roman"/>
          <w:bCs/>
        </w:rPr>
        <w:t>Zobowiązanie przewidziane w ust. 1 powyżej nie dotyczy sytuacji, gdy obowiązek ujawnienia danych lub informacji wynika</w:t>
      </w:r>
      <w:r w:rsidRPr="004E02D6">
        <w:rPr>
          <w:rFonts w:ascii="Times New Roman" w:eastAsia="Times New Roman" w:hAnsi="Times New Roman"/>
          <w:lang w:eastAsia="pl-PL"/>
        </w:rPr>
        <w:t xml:space="preserve"> z obowiązujących przepisów prawa.</w:t>
      </w:r>
    </w:p>
    <w:p w14:paraId="048F3B08" w14:textId="77777777" w:rsidR="00D32C4E" w:rsidRPr="004E02D6" w:rsidRDefault="00D32C4E" w:rsidP="004E02D6">
      <w:pPr>
        <w:spacing w:before="120" w:after="120" w:line="276" w:lineRule="auto"/>
        <w:jc w:val="center"/>
        <w:rPr>
          <w:rFonts w:ascii="Times New Roman" w:eastAsia="Times New Roman" w:hAnsi="Times New Roman" w:cs="Times New Roman"/>
          <w:lang w:eastAsia="pl-PL"/>
        </w:rPr>
      </w:pPr>
      <w:r w:rsidRPr="004E02D6">
        <w:rPr>
          <w:rFonts w:ascii="Times New Roman" w:eastAsia="Times New Roman" w:hAnsi="Times New Roman" w:cs="Times New Roman"/>
          <w:b/>
          <w:bCs/>
          <w:lang w:eastAsia="pl-PL"/>
        </w:rPr>
        <w:t>§ 4. PRZEDSTAWICIELE STRON I DORĘCZENIA</w:t>
      </w:r>
    </w:p>
    <w:p w14:paraId="05D85948" w14:textId="77777777" w:rsidR="00D32C4E" w:rsidRPr="004E02D6" w:rsidRDefault="007D7570" w:rsidP="004E02D6">
      <w:pPr>
        <w:pStyle w:val="Akapitzlist"/>
        <w:numPr>
          <w:ilvl w:val="0"/>
          <w:numId w:val="20"/>
        </w:numPr>
        <w:spacing w:before="120" w:after="120"/>
        <w:ind w:left="426" w:hanging="284"/>
        <w:jc w:val="both"/>
        <w:rPr>
          <w:rFonts w:ascii="Times New Roman" w:hAnsi="Times New Roman"/>
        </w:rPr>
      </w:pPr>
      <w:r w:rsidRPr="004E02D6">
        <w:rPr>
          <w:rFonts w:ascii="Times New Roman" w:hAnsi="Times New Roman"/>
        </w:rPr>
        <w:t>Wykonawca</w:t>
      </w:r>
      <w:r w:rsidR="00D32C4E" w:rsidRPr="004E02D6">
        <w:rPr>
          <w:rFonts w:ascii="Times New Roman" w:hAnsi="Times New Roman"/>
        </w:rPr>
        <w:t xml:space="preserve"> </w:t>
      </w:r>
      <w:r w:rsidR="00D32C4E" w:rsidRPr="004E02D6">
        <w:rPr>
          <w:rFonts w:ascii="Times New Roman" w:hAnsi="Times New Roman"/>
          <w:bCs/>
        </w:rPr>
        <w:t>oświadcza</w:t>
      </w:r>
      <w:r w:rsidR="00D32C4E" w:rsidRPr="004E02D6">
        <w:rPr>
          <w:rFonts w:ascii="Times New Roman" w:hAnsi="Times New Roman"/>
        </w:rPr>
        <w:t xml:space="preserve">, że adresem właściwym do doręczeń wszelkich pism i zawiadomień związanych z wykonaniem niniejszej Umowy jest adres: </w:t>
      </w:r>
      <w:r w:rsidRPr="004E02D6">
        <w:rPr>
          <w:rFonts w:ascii="Times New Roman" w:hAnsi="Times New Roman"/>
        </w:rPr>
        <w:t>…………………………………..</w:t>
      </w:r>
      <w:r w:rsidR="00D32C4E" w:rsidRPr="004E02D6">
        <w:rPr>
          <w:rFonts w:ascii="Times New Roman" w:hAnsi="Times New Roman"/>
        </w:rPr>
        <w:t xml:space="preserve">. Adres poczty elektronicznej </w:t>
      </w:r>
      <w:r w:rsidRPr="004E02D6">
        <w:rPr>
          <w:rFonts w:ascii="Times New Roman" w:hAnsi="Times New Roman"/>
        </w:rPr>
        <w:t>Wykonawcy</w:t>
      </w:r>
      <w:r w:rsidR="00D32C4E" w:rsidRPr="004E02D6">
        <w:rPr>
          <w:rFonts w:ascii="Times New Roman" w:hAnsi="Times New Roman"/>
        </w:rPr>
        <w:t xml:space="preserve">: </w:t>
      </w:r>
      <w:r w:rsidR="00D32C4E" w:rsidRPr="004E02D6">
        <w:rPr>
          <w:rFonts w:ascii="Times New Roman" w:hAnsi="Times New Roman"/>
          <w:b/>
        </w:rPr>
        <w:t xml:space="preserve">__________. </w:t>
      </w:r>
      <w:r w:rsidR="00D32C4E" w:rsidRPr="004E02D6">
        <w:rPr>
          <w:rFonts w:ascii="Times New Roman" w:hAnsi="Times New Roman"/>
        </w:rPr>
        <w:t xml:space="preserve">Adresy poczty elektronicznej osób, które będą nadzorować zlecenia wynikające z niniejszej Umowy w imieniu </w:t>
      </w:r>
      <w:r w:rsidRPr="004E02D6">
        <w:rPr>
          <w:rFonts w:ascii="Times New Roman" w:hAnsi="Times New Roman"/>
        </w:rPr>
        <w:t>Wykonawcy</w:t>
      </w:r>
      <w:r w:rsidR="00D32C4E" w:rsidRPr="004E02D6">
        <w:rPr>
          <w:rFonts w:ascii="Times New Roman" w:hAnsi="Times New Roman"/>
        </w:rPr>
        <w:t>:</w:t>
      </w:r>
    </w:p>
    <w:p w14:paraId="57E5DB8C" w14:textId="77777777" w:rsidR="00D32C4E" w:rsidRPr="004E02D6" w:rsidRDefault="00D32C4E" w:rsidP="004E02D6">
      <w:pPr>
        <w:pStyle w:val="Akapitzlist"/>
        <w:numPr>
          <w:ilvl w:val="0"/>
          <w:numId w:val="17"/>
        </w:numPr>
        <w:spacing w:before="120" w:after="120"/>
        <w:jc w:val="both"/>
        <w:rPr>
          <w:rFonts w:ascii="Times New Roman" w:hAnsi="Times New Roman"/>
        </w:rPr>
      </w:pPr>
      <w:r w:rsidRPr="004E02D6">
        <w:rPr>
          <w:rFonts w:ascii="Times New Roman" w:hAnsi="Times New Roman"/>
        </w:rPr>
        <w:t>_________</w:t>
      </w:r>
    </w:p>
    <w:p w14:paraId="28247323" w14:textId="77777777" w:rsidR="00D32C4E" w:rsidRPr="004E02D6" w:rsidRDefault="00D32C4E" w:rsidP="004E02D6">
      <w:pPr>
        <w:pStyle w:val="Akapitzlist"/>
        <w:numPr>
          <w:ilvl w:val="0"/>
          <w:numId w:val="17"/>
        </w:numPr>
        <w:spacing w:before="120" w:after="120"/>
        <w:jc w:val="both"/>
        <w:rPr>
          <w:rFonts w:ascii="Times New Roman" w:hAnsi="Times New Roman"/>
        </w:rPr>
      </w:pPr>
      <w:r w:rsidRPr="004E02D6">
        <w:rPr>
          <w:rFonts w:ascii="Times New Roman" w:hAnsi="Times New Roman"/>
        </w:rPr>
        <w:t>_________</w:t>
      </w:r>
    </w:p>
    <w:p w14:paraId="1961C110" w14:textId="77777777" w:rsidR="00D32C4E" w:rsidRPr="004E02D6" w:rsidRDefault="00D32C4E" w:rsidP="004E02D6">
      <w:pPr>
        <w:pStyle w:val="Akapitzlist"/>
        <w:numPr>
          <w:ilvl w:val="0"/>
          <w:numId w:val="20"/>
        </w:numPr>
        <w:spacing w:before="120" w:after="120"/>
        <w:ind w:left="426" w:hanging="284"/>
        <w:jc w:val="both"/>
        <w:rPr>
          <w:rFonts w:ascii="Times New Roman" w:hAnsi="Times New Roman"/>
          <w:bCs/>
        </w:rPr>
      </w:pPr>
      <w:r w:rsidRPr="004E02D6">
        <w:rPr>
          <w:rFonts w:ascii="Times New Roman" w:hAnsi="Times New Roman"/>
          <w:bCs/>
        </w:rPr>
        <w:t>Zleceniodawca oświadcza, że adresem właściwym do doręczeń wszelkich pism i zawiadomień związanych z wykonaniem niniejszej Umowy jest adres: ul. ___________________. Adresy poczty elektronicznej Z</w:t>
      </w:r>
      <w:r w:rsidR="007D7570" w:rsidRPr="004E02D6">
        <w:rPr>
          <w:rFonts w:ascii="Times New Roman" w:hAnsi="Times New Roman"/>
          <w:bCs/>
        </w:rPr>
        <w:t>amawiającego</w:t>
      </w:r>
      <w:r w:rsidRPr="004E02D6">
        <w:rPr>
          <w:rFonts w:ascii="Times New Roman" w:hAnsi="Times New Roman"/>
          <w:bCs/>
        </w:rPr>
        <w:t>, z którego będą kierowane do </w:t>
      </w:r>
      <w:r w:rsidR="007D7570" w:rsidRPr="004E02D6">
        <w:rPr>
          <w:rFonts w:ascii="Times New Roman" w:hAnsi="Times New Roman"/>
          <w:bCs/>
        </w:rPr>
        <w:t>Wykonawcy</w:t>
      </w:r>
      <w:r w:rsidRPr="004E02D6">
        <w:rPr>
          <w:rFonts w:ascii="Times New Roman" w:hAnsi="Times New Roman"/>
          <w:bCs/>
        </w:rPr>
        <w:t xml:space="preserve"> konkretne oświadczenia oraz niezbędne dokumenty to: </w:t>
      </w:r>
      <w:hyperlink r:id="rId7" w:history="1">
        <w:r w:rsidRPr="004E02D6">
          <w:rPr>
            <w:rFonts w:ascii="Times New Roman" w:hAnsi="Times New Roman"/>
            <w:bCs/>
          </w:rPr>
          <w:t>________________</w:t>
        </w:r>
      </w:hyperlink>
      <w:r w:rsidRPr="004E02D6">
        <w:rPr>
          <w:rFonts w:ascii="Times New Roman" w:hAnsi="Times New Roman"/>
          <w:bCs/>
        </w:rPr>
        <w:t xml:space="preserve"> oraz _________________.</w:t>
      </w:r>
    </w:p>
    <w:p w14:paraId="563830E4" w14:textId="77777777" w:rsidR="00D32C4E" w:rsidRPr="004E02D6" w:rsidRDefault="00D32C4E" w:rsidP="004E02D6">
      <w:pPr>
        <w:pStyle w:val="Akapitzlist"/>
        <w:numPr>
          <w:ilvl w:val="0"/>
          <w:numId w:val="20"/>
        </w:numPr>
        <w:spacing w:before="120" w:after="120"/>
        <w:ind w:left="426" w:hanging="284"/>
        <w:jc w:val="both"/>
        <w:rPr>
          <w:rFonts w:ascii="Times New Roman" w:hAnsi="Times New Roman"/>
        </w:rPr>
      </w:pPr>
      <w:r w:rsidRPr="004E02D6">
        <w:rPr>
          <w:rFonts w:ascii="Times New Roman" w:hAnsi="Times New Roman"/>
          <w:bCs/>
        </w:rPr>
        <w:t>O wszelkich zmianach adresów wymienionych w ust. 1 i ust. 2 każda ze Stron obowiązana jest niezwłocznie</w:t>
      </w:r>
      <w:r w:rsidRPr="004E02D6">
        <w:rPr>
          <w:rFonts w:ascii="Times New Roman" w:hAnsi="Times New Roman"/>
        </w:rPr>
        <w:t xml:space="preserve"> poinformować drugą Stronę. </w:t>
      </w:r>
    </w:p>
    <w:p w14:paraId="777406D8" w14:textId="77777777" w:rsidR="00D32C4E" w:rsidRPr="004E02D6" w:rsidRDefault="00D32C4E" w:rsidP="004E02D6">
      <w:pPr>
        <w:spacing w:before="120" w:after="120" w:line="276" w:lineRule="auto"/>
        <w:jc w:val="center"/>
        <w:rPr>
          <w:rFonts w:ascii="Times New Roman" w:eastAsia="Times New Roman" w:hAnsi="Times New Roman" w:cs="Times New Roman"/>
          <w:lang w:eastAsia="pl-PL"/>
        </w:rPr>
      </w:pPr>
      <w:r w:rsidRPr="004E02D6">
        <w:rPr>
          <w:rFonts w:ascii="Times New Roman" w:eastAsia="Times New Roman" w:hAnsi="Times New Roman" w:cs="Times New Roman"/>
          <w:b/>
          <w:bCs/>
          <w:lang w:eastAsia="pl-PL"/>
        </w:rPr>
        <w:t>§ 5. WYNAGRODZENIE, TERMIN PŁATNOŚCI</w:t>
      </w:r>
    </w:p>
    <w:p w14:paraId="2313D48C" w14:textId="7709B9DF" w:rsidR="00D32C4E" w:rsidRPr="004E02D6" w:rsidRDefault="00D32C4E" w:rsidP="004E02D6">
      <w:pPr>
        <w:pStyle w:val="Akapitzlist"/>
        <w:numPr>
          <w:ilvl w:val="0"/>
          <w:numId w:val="21"/>
        </w:numPr>
        <w:spacing w:before="120" w:after="120"/>
        <w:ind w:left="426" w:hanging="284"/>
        <w:jc w:val="both"/>
        <w:rPr>
          <w:rFonts w:ascii="Times New Roman" w:hAnsi="Times New Roman"/>
          <w:bCs/>
        </w:rPr>
      </w:pPr>
      <w:r w:rsidRPr="004E02D6">
        <w:rPr>
          <w:rFonts w:ascii="Times New Roman" w:hAnsi="Times New Roman"/>
          <w:bCs/>
        </w:rPr>
        <w:t xml:space="preserve">Strony ustalają, iż </w:t>
      </w:r>
      <w:r w:rsidR="007D7570" w:rsidRPr="004E02D6">
        <w:rPr>
          <w:rFonts w:ascii="Times New Roman" w:hAnsi="Times New Roman"/>
          <w:bCs/>
        </w:rPr>
        <w:t>Wykonawc</w:t>
      </w:r>
      <w:r w:rsidR="006075D0" w:rsidRPr="004E02D6">
        <w:rPr>
          <w:rFonts w:ascii="Times New Roman" w:hAnsi="Times New Roman"/>
          <w:bCs/>
        </w:rPr>
        <w:t>y za należyte wykonanie przedmiotu Umowy przysługuje</w:t>
      </w:r>
      <w:r w:rsidRPr="004E02D6">
        <w:rPr>
          <w:rFonts w:ascii="Times New Roman" w:hAnsi="Times New Roman"/>
          <w:bCs/>
        </w:rPr>
        <w:t xml:space="preserve"> wynagrodzenie ryczałtowe w kwocie ___________,00 zł (słownie: _______ złotych) netto, </w:t>
      </w:r>
      <w:r w:rsidR="006075D0" w:rsidRPr="004E02D6">
        <w:rPr>
          <w:rFonts w:ascii="Times New Roman" w:hAnsi="Times New Roman"/>
          <w:bCs/>
        </w:rPr>
        <w:t xml:space="preserve"> ___________ zł (słownie ________ złotych) brutto </w:t>
      </w:r>
      <w:r w:rsidRPr="004E02D6">
        <w:rPr>
          <w:rFonts w:ascii="Times New Roman" w:hAnsi="Times New Roman"/>
          <w:bCs/>
        </w:rPr>
        <w:t xml:space="preserve">płatne po przekazaniu </w:t>
      </w:r>
      <w:r w:rsidR="006075D0" w:rsidRPr="004E02D6">
        <w:rPr>
          <w:rFonts w:ascii="Times New Roman" w:hAnsi="Times New Roman"/>
          <w:bCs/>
        </w:rPr>
        <w:t xml:space="preserve">Zamawiającemu </w:t>
      </w:r>
      <w:r w:rsidRPr="004E02D6">
        <w:rPr>
          <w:rFonts w:ascii="Times New Roman" w:hAnsi="Times New Roman"/>
          <w:bCs/>
        </w:rPr>
        <w:t xml:space="preserve">raportu finansowo - prawnego, w terminie </w:t>
      </w:r>
      <w:r w:rsidR="006075D0" w:rsidRPr="004E02D6">
        <w:rPr>
          <w:rFonts w:ascii="Times New Roman" w:hAnsi="Times New Roman"/>
          <w:bCs/>
        </w:rPr>
        <w:t>30</w:t>
      </w:r>
      <w:r w:rsidRPr="004E02D6">
        <w:rPr>
          <w:rFonts w:ascii="Times New Roman" w:hAnsi="Times New Roman"/>
          <w:bCs/>
        </w:rPr>
        <w:t xml:space="preserve"> dni od dnia </w:t>
      </w:r>
      <w:r w:rsidR="006075D0" w:rsidRPr="004E02D6">
        <w:rPr>
          <w:rFonts w:ascii="Times New Roman" w:hAnsi="Times New Roman"/>
          <w:bCs/>
        </w:rPr>
        <w:t xml:space="preserve">dostarczenia Zamawiającemu </w:t>
      </w:r>
      <w:r w:rsidRPr="004E02D6">
        <w:rPr>
          <w:rFonts w:ascii="Times New Roman" w:hAnsi="Times New Roman"/>
          <w:bCs/>
        </w:rPr>
        <w:t>faktury VAT</w:t>
      </w:r>
      <w:r w:rsidR="006075D0" w:rsidRPr="004E02D6">
        <w:rPr>
          <w:rFonts w:ascii="Times New Roman" w:hAnsi="Times New Roman"/>
          <w:bCs/>
        </w:rPr>
        <w:t xml:space="preserve"> wraz z protokołem odbioru raportu finansowo - prawnego.</w:t>
      </w:r>
    </w:p>
    <w:p w14:paraId="52086A5A" w14:textId="77777777" w:rsidR="00D32C4E" w:rsidRPr="004E02D6" w:rsidRDefault="00D32C4E" w:rsidP="004E02D6">
      <w:pPr>
        <w:pStyle w:val="Akapitzlist"/>
        <w:numPr>
          <w:ilvl w:val="0"/>
          <w:numId w:val="21"/>
        </w:numPr>
        <w:spacing w:before="120" w:after="120"/>
        <w:ind w:left="426" w:hanging="284"/>
        <w:jc w:val="both"/>
        <w:rPr>
          <w:rFonts w:ascii="Times New Roman" w:hAnsi="Times New Roman"/>
          <w:bCs/>
        </w:rPr>
      </w:pPr>
      <w:r w:rsidRPr="004E02D6">
        <w:rPr>
          <w:rFonts w:ascii="Times New Roman" w:hAnsi="Times New Roman"/>
          <w:bCs/>
        </w:rPr>
        <w:t xml:space="preserve">Zleceniodawca wyraża zgodę na wystawianie i doręczanie przez </w:t>
      </w:r>
      <w:r w:rsidR="007D7570" w:rsidRPr="004E02D6">
        <w:rPr>
          <w:rFonts w:ascii="Times New Roman" w:hAnsi="Times New Roman"/>
          <w:bCs/>
        </w:rPr>
        <w:t>Wykonawcę</w:t>
      </w:r>
      <w:r w:rsidRPr="004E02D6">
        <w:rPr>
          <w:rFonts w:ascii="Times New Roman" w:hAnsi="Times New Roman"/>
          <w:bCs/>
        </w:rPr>
        <w:t xml:space="preserve"> faktur VAT w formie elektronicznej na adres e-mail: _______________.</w:t>
      </w:r>
    </w:p>
    <w:p w14:paraId="174B753C" w14:textId="239DAB31" w:rsidR="006075D0" w:rsidRPr="004E02D6" w:rsidRDefault="006075D0" w:rsidP="004E02D6">
      <w:pPr>
        <w:pStyle w:val="Akapitzlist"/>
        <w:numPr>
          <w:ilvl w:val="0"/>
          <w:numId w:val="21"/>
        </w:numPr>
        <w:spacing w:before="120" w:after="120"/>
        <w:ind w:left="426" w:hanging="284"/>
        <w:jc w:val="both"/>
        <w:rPr>
          <w:rFonts w:ascii="Times New Roman" w:hAnsi="Times New Roman"/>
          <w:bCs/>
        </w:rPr>
      </w:pPr>
      <w:r w:rsidRPr="004E02D6">
        <w:rPr>
          <w:rFonts w:ascii="Times New Roman" w:hAnsi="Times New Roman"/>
          <w:bCs/>
        </w:rPr>
        <w:t>Dniem zapłaty wynagrodzenia jest dzień obciążenia rachunku bankowego Zamawiającego.</w:t>
      </w:r>
    </w:p>
    <w:p w14:paraId="44DD4D19" w14:textId="14898150" w:rsidR="006075D0" w:rsidRPr="004E02D6" w:rsidRDefault="006075D0" w:rsidP="004E02D6">
      <w:pPr>
        <w:pStyle w:val="Akapitzlist"/>
        <w:numPr>
          <w:ilvl w:val="0"/>
          <w:numId w:val="21"/>
        </w:numPr>
        <w:spacing w:before="120" w:after="120"/>
        <w:ind w:left="426" w:hanging="284"/>
        <w:jc w:val="both"/>
        <w:rPr>
          <w:rFonts w:ascii="Times New Roman" w:hAnsi="Times New Roman"/>
          <w:bCs/>
        </w:rPr>
      </w:pPr>
      <w:r w:rsidRPr="004E02D6">
        <w:rPr>
          <w:rFonts w:ascii="Times New Roman" w:hAnsi="Times New Roman"/>
          <w:bCs/>
        </w:rPr>
        <w:t>Wykonawca oświadcza, że rachunek bankowy, wskazany na wystawionej fakturze będzie znajdować się na „białej liście” podatników VAT prowadzonej przez szefa Krajowej Administracji Skarbowej. W przypadku, gdy ww. rachunek bankowy w chwili dokonywania przelewu nie będzie znajdował  się na „białej liście”, Zamawiający może wstrzymać się z dokonaniem przelewu do momentu aż Wykonawca wskaże rachunek bankowy, który znajduje się na „białej liście”. W takim przypadku Wykonawca nie należą się odsetki za opóźnienie w płatności jakichkolwiek należności wynikających z niniejszej umowy.</w:t>
      </w:r>
    </w:p>
    <w:p w14:paraId="78E38ACD" w14:textId="0399F339" w:rsidR="006075D0" w:rsidRPr="004E02D6" w:rsidRDefault="006075D0" w:rsidP="004E02D6">
      <w:pPr>
        <w:pStyle w:val="Akapitzlist"/>
        <w:numPr>
          <w:ilvl w:val="0"/>
          <w:numId w:val="21"/>
        </w:numPr>
        <w:spacing w:before="120" w:after="120"/>
        <w:ind w:left="426" w:hanging="284"/>
        <w:jc w:val="both"/>
        <w:rPr>
          <w:rFonts w:ascii="Times New Roman" w:hAnsi="Times New Roman"/>
          <w:bCs/>
        </w:rPr>
      </w:pPr>
      <w:r w:rsidRPr="004E02D6">
        <w:rPr>
          <w:rFonts w:ascii="Times New Roman" w:hAnsi="Times New Roman"/>
          <w:bCs/>
        </w:rPr>
        <w:t xml:space="preserve">Płatność za fakturę dokonana będzie z zastosowaniem mechanizmu podzielonej płatności tzw. split payment. </w:t>
      </w:r>
    </w:p>
    <w:p w14:paraId="4C50C8B1" w14:textId="137F4D12" w:rsidR="006075D0" w:rsidRPr="004E02D6" w:rsidRDefault="006075D0" w:rsidP="004E02D6">
      <w:pPr>
        <w:pStyle w:val="Akapitzlist"/>
        <w:numPr>
          <w:ilvl w:val="0"/>
          <w:numId w:val="21"/>
        </w:numPr>
        <w:spacing w:before="120" w:after="120"/>
        <w:ind w:left="426" w:hanging="284"/>
        <w:jc w:val="both"/>
        <w:rPr>
          <w:rFonts w:ascii="Times New Roman" w:hAnsi="Times New Roman"/>
          <w:bCs/>
        </w:rPr>
      </w:pPr>
      <w:r w:rsidRPr="004E02D6">
        <w:rPr>
          <w:rFonts w:ascii="Times New Roman" w:hAnsi="Times New Roman"/>
          <w:bCs/>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52300FA2" w14:textId="4BC6DCBE" w:rsidR="006075D0" w:rsidRPr="004E02D6" w:rsidRDefault="006075D0" w:rsidP="004E02D6">
      <w:pPr>
        <w:pStyle w:val="Akapitzlist"/>
        <w:numPr>
          <w:ilvl w:val="0"/>
          <w:numId w:val="21"/>
        </w:numPr>
        <w:spacing w:before="120" w:after="120"/>
        <w:ind w:left="426" w:hanging="284"/>
        <w:jc w:val="both"/>
        <w:rPr>
          <w:rFonts w:ascii="Times New Roman" w:hAnsi="Times New Roman"/>
          <w:bCs/>
        </w:rPr>
      </w:pPr>
      <w:r w:rsidRPr="004E02D6">
        <w:rPr>
          <w:rFonts w:ascii="Times New Roman" w:hAnsi="Times New Roman"/>
          <w:bCs/>
        </w:rPr>
        <w:t xml:space="preserve">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w:t>
      </w:r>
      <w:r w:rsidRPr="004E02D6">
        <w:rPr>
          <w:rFonts w:ascii="Times New Roman" w:hAnsi="Times New Roman"/>
          <w:bCs/>
        </w:rPr>
        <w:lastRenderedPageBreak/>
        <w:t xml:space="preserve">umieszczony na ww. liście, Zamawiający, wstrzyma się z zapłatą wynagrodzenia do czasu jego pojawienia się na białej liście i okoliczność ta nie będzie oznaczała opóźnienia czy zwłoki w zapłacie.  </w:t>
      </w:r>
    </w:p>
    <w:p w14:paraId="18D491D2" w14:textId="0BB61B81" w:rsidR="006075D0" w:rsidRPr="004E02D6" w:rsidRDefault="006075D0" w:rsidP="004E02D6">
      <w:pPr>
        <w:pStyle w:val="Akapitzlist"/>
        <w:numPr>
          <w:ilvl w:val="0"/>
          <w:numId w:val="21"/>
        </w:numPr>
        <w:spacing w:before="120" w:after="120"/>
        <w:ind w:left="426" w:hanging="284"/>
        <w:jc w:val="both"/>
        <w:rPr>
          <w:rFonts w:ascii="Times New Roman" w:hAnsi="Times New Roman"/>
          <w:bCs/>
        </w:rPr>
      </w:pPr>
      <w:r w:rsidRPr="004E02D6">
        <w:rPr>
          <w:rFonts w:ascii="Times New Roman" w:hAnsi="Times New Roman"/>
          <w:bCs/>
        </w:rPr>
        <w:t>Wykonawca oświadcza, że podany przez niego numer rachunku rozliczeniowego, na który ma być dokonywana płatność jest zgłoszony do właściwego organu podatkowego i widnieje na ww. liście i zobowiązuje się również do niezwłocznego informowania Zamawiającego o wszelkich zmianach jego numeru rachunku bankowego w trakcie trwania umowy, tj. zmiany numery rachunku bankowego lub jego wykreślenia z ww. listy przez organ podatkowy najpóźniej 2 dni od zaistnienia tego zdarzenia.</w:t>
      </w:r>
    </w:p>
    <w:p w14:paraId="6F65B2AA" w14:textId="3B30CA63" w:rsidR="006075D0" w:rsidRPr="004E02D6" w:rsidRDefault="006075D0" w:rsidP="004E02D6">
      <w:pPr>
        <w:pStyle w:val="Akapitzlist"/>
        <w:numPr>
          <w:ilvl w:val="0"/>
          <w:numId w:val="21"/>
        </w:numPr>
        <w:spacing w:before="120" w:after="120"/>
        <w:ind w:left="426" w:hanging="284"/>
        <w:jc w:val="both"/>
        <w:rPr>
          <w:rFonts w:ascii="Times New Roman" w:hAnsi="Times New Roman"/>
          <w:bCs/>
        </w:rPr>
      </w:pPr>
      <w:r w:rsidRPr="004E02D6">
        <w:rPr>
          <w:rFonts w:ascii="Times New Roman" w:hAnsi="Times New Roman"/>
          <w:bCs/>
        </w:rPr>
        <w:t>Wykonawca nie może bez uprzedniej zgody Zamawiającego, wyrażonej w formie pisemnej pod rygorem nieważności, dokonać na rzecz podmiotu trzeciego, cesji wierzytelności, praw lub obowiązków wynikających z Umowy.</w:t>
      </w:r>
    </w:p>
    <w:p w14:paraId="2E88DD82" w14:textId="0979A135" w:rsidR="00C92C74" w:rsidRPr="004E02D6" w:rsidRDefault="004E02D6" w:rsidP="004E02D6">
      <w:pPr>
        <w:pStyle w:val="Default"/>
        <w:spacing w:before="120" w:after="120" w:line="276" w:lineRule="auto"/>
        <w:jc w:val="center"/>
        <w:rPr>
          <w:sz w:val="22"/>
          <w:szCs w:val="22"/>
        </w:rPr>
      </w:pPr>
      <w:r w:rsidRPr="004E02D6">
        <w:rPr>
          <w:b/>
          <w:bCs/>
          <w:sz w:val="22"/>
          <w:szCs w:val="22"/>
        </w:rPr>
        <w:t xml:space="preserve">§ </w:t>
      </w:r>
      <w:r w:rsidR="00261228">
        <w:rPr>
          <w:b/>
          <w:bCs/>
          <w:sz w:val="22"/>
          <w:szCs w:val="22"/>
        </w:rPr>
        <w:t>6</w:t>
      </w:r>
      <w:r>
        <w:rPr>
          <w:b/>
          <w:bCs/>
          <w:sz w:val="22"/>
          <w:szCs w:val="22"/>
        </w:rPr>
        <w:t>.</w:t>
      </w:r>
      <w:r w:rsidRPr="004E02D6">
        <w:rPr>
          <w:b/>
          <w:bCs/>
          <w:sz w:val="22"/>
          <w:szCs w:val="22"/>
        </w:rPr>
        <w:t xml:space="preserve"> KARY UMOWNE</w:t>
      </w:r>
    </w:p>
    <w:p w14:paraId="53A680FE" w14:textId="0260A21A" w:rsidR="00C92C74" w:rsidRPr="004E02D6" w:rsidRDefault="00C92C74" w:rsidP="004E02D6">
      <w:pPr>
        <w:pStyle w:val="Akapitzlist"/>
        <w:numPr>
          <w:ilvl w:val="0"/>
          <w:numId w:val="29"/>
        </w:numPr>
        <w:spacing w:before="120" w:after="120"/>
        <w:ind w:left="426" w:hanging="284"/>
        <w:jc w:val="both"/>
        <w:rPr>
          <w:rFonts w:ascii="Times New Roman" w:hAnsi="Times New Roman"/>
        </w:rPr>
      </w:pPr>
      <w:r w:rsidRPr="004E02D6">
        <w:rPr>
          <w:rFonts w:ascii="Times New Roman" w:hAnsi="Times New Roman"/>
        </w:rPr>
        <w:t xml:space="preserve">Wykonawca zapłaci Zamawiającemu kary umowne: </w:t>
      </w:r>
    </w:p>
    <w:p w14:paraId="35AF7607" w14:textId="271CE7CE" w:rsidR="00C92C74" w:rsidRPr="004E02D6" w:rsidRDefault="00C92C74" w:rsidP="004E02D6">
      <w:pPr>
        <w:pStyle w:val="Akapitzlist"/>
        <w:numPr>
          <w:ilvl w:val="0"/>
          <w:numId w:val="27"/>
        </w:numPr>
        <w:spacing w:before="120" w:after="120"/>
        <w:jc w:val="both"/>
        <w:rPr>
          <w:rFonts w:ascii="Times New Roman" w:hAnsi="Times New Roman"/>
          <w:bCs/>
        </w:rPr>
      </w:pPr>
      <w:r w:rsidRPr="004E02D6">
        <w:rPr>
          <w:rFonts w:ascii="Times New Roman" w:hAnsi="Times New Roman"/>
          <w:bCs/>
        </w:rPr>
        <w:t xml:space="preserve">w przypadku niewykonania, bądź nienależytego wykonania przedmiotu umowy w wysokości 0,2% wynagrodzenia brutto o którym mowa w § </w:t>
      </w:r>
      <w:r w:rsidR="004E02D6">
        <w:rPr>
          <w:rFonts w:ascii="Times New Roman" w:hAnsi="Times New Roman"/>
          <w:bCs/>
        </w:rPr>
        <w:t>5</w:t>
      </w:r>
      <w:r w:rsidRPr="004E02D6">
        <w:rPr>
          <w:rFonts w:ascii="Times New Roman" w:hAnsi="Times New Roman"/>
          <w:bCs/>
        </w:rPr>
        <w:t xml:space="preserve"> ust. </w:t>
      </w:r>
      <w:r w:rsidR="004E02D6">
        <w:rPr>
          <w:rFonts w:ascii="Times New Roman" w:hAnsi="Times New Roman"/>
          <w:bCs/>
        </w:rPr>
        <w:t>1</w:t>
      </w:r>
      <w:r w:rsidRPr="004E02D6">
        <w:rPr>
          <w:rFonts w:ascii="Times New Roman" w:hAnsi="Times New Roman"/>
          <w:bCs/>
        </w:rPr>
        <w:t xml:space="preserve">, za każdy przypadek; </w:t>
      </w:r>
    </w:p>
    <w:p w14:paraId="274FB7A5" w14:textId="6470771A" w:rsidR="00C92C74" w:rsidRPr="004E02D6" w:rsidRDefault="00C92C74" w:rsidP="004E02D6">
      <w:pPr>
        <w:pStyle w:val="Akapitzlist"/>
        <w:numPr>
          <w:ilvl w:val="0"/>
          <w:numId w:val="27"/>
        </w:numPr>
        <w:spacing w:before="120" w:after="120"/>
        <w:jc w:val="both"/>
        <w:rPr>
          <w:rFonts w:ascii="Times New Roman" w:hAnsi="Times New Roman"/>
        </w:rPr>
      </w:pPr>
      <w:r w:rsidRPr="004E02D6">
        <w:rPr>
          <w:rFonts w:ascii="Times New Roman" w:hAnsi="Times New Roman"/>
          <w:bCs/>
        </w:rPr>
        <w:t>za odstąpienie od umowy lub rozwiązanie umowy przez którąkolwiek ze stron z przyczyn leżących po stronie Wykonawcy - w</w:t>
      </w:r>
      <w:r w:rsidRPr="004E02D6">
        <w:rPr>
          <w:rFonts w:ascii="Times New Roman" w:hAnsi="Times New Roman"/>
        </w:rPr>
        <w:t xml:space="preserve"> wysokości 5% wynagrodzenia brutto, o którym mowa w §</w:t>
      </w:r>
      <w:r w:rsidR="004E02D6">
        <w:rPr>
          <w:rFonts w:ascii="Times New Roman" w:hAnsi="Times New Roman"/>
        </w:rPr>
        <w:t> 5</w:t>
      </w:r>
      <w:r w:rsidRPr="004E02D6">
        <w:rPr>
          <w:rFonts w:ascii="Times New Roman" w:hAnsi="Times New Roman"/>
        </w:rPr>
        <w:t xml:space="preserve"> ust. 1. </w:t>
      </w:r>
    </w:p>
    <w:p w14:paraId="38450B42" w14:textId="45B7B552" w:rsidR="00C92C74" w:rsidRPr="004E02D6" w:rsidRDefault="00C92C74" w:rsidP="004E02D6">
      <w:pPr>
        <w:pStyle w:val="Akapitzlist"/>
        <w:numPr>
          <w:ilvl w:val="0"/>
          <w:numId w:val="29"/>
        </w:numPr>
        <w:spacing w:before="120" w:after="120"/>
        <w:ind w:left="426" w:hanging="284"/>
        <w:jc w:val="both"/>
        <w:rPr>
          <w:rFonts w:ascii="Times New Roman" w:hAnsi="Times New Roman"/>
        </w:rPr>
      </w:pPr>
      <w:r w:rsidRPr="004E02D6">
        <w:rPr>
          <w:rFonts w:ascii="Times New Roman" w:hAnsi="Times New Roman"/>
        </w:rPr>
        <w:t xml:space="preserve">Zamawiający może dochodzić odszkodowania uzupełniającego przenoszącego wysokość zastrzeżonych kar umownych na zasadach ogólnych do wysokości rzeczywiście poniesionej szkody. </w:t>
      </w:r>
    </w:p>
    <w:p w14:paraId="4BCDC668" w14:textId="34BF9D9D" w:rsidR="00C92C74" w:rsidRPr="004E02D6" w:rsidRDefault="00C92C74" w:rsidP="004E02D6">
      <w:pPr>
        <w:pStyle w:val="Akapitzlist"/>
        <w:numPr>
          <w:ilvl w:val="0"/>
          <w:numId w:val="29"/>
        </w:numPr>
        <w:spacing w:before="120" w:after="120"/>
        <w:ind w:left="426" w:hanging="284"/>
        <w:jc w:val="both"/>
        <w:rPr>
          <w:rFonts w:ascii="Times New Roman" w:hAnsi="Times New Roman"/>
        </w:rPr>
      </w:pPr>
      <w:r w:rsidRPr="004E02D6">
        <w:rPr>
          <w:rFonts w:ascii="Times New Roman" w:hAnsi="Times New Roman"/>
        </w:rPr>
        <w:t xml:space="preserve">Kara umowna będzie płatna w terminie 3 dni od daty otrzymania wezwania do jej zapłaty. Zapłata kary umownej nie zwalnia Wykonawcy z wykonania zobowiązań objętych umową. </w:t>
      </w:r>
    </w:p>
    <w:p w14:paraId="30415F0C" w14:textId="2A08E3E0" w:rsidR="00C92C74" w:rsidRPr="004E02D6" w:rsidRDefault="00C92C74" w:rsidP="004E02D6">
      <w:pPr>
        <w:pStyle w:val="Akapitzlist"/>
        <w:numPr>
          <w:ilvl w:val="0"/>
          <w:numId w:val="29"/>
        </w:numPr>
        <w:spacing w:before="120" w:after="120"/>
        <w:ind w:left="426" w:hanging="284"/>
        <w:jc w:val="both"/>
        <w:rPr>
          <w:rFonts w:ascii="Times New Roman" w:hAnsi="Times New Roman"/>
        </w:rPr>
      </w:pPr>
      <w:r w:rsidRPr="004E02D6">
        <w:rPr>
          <w:rFonts w:ascii="Times New Roman" w:hAnsi="Times New Roman"/>
        </w:rPr>
        <w:t xml:space="preserve">Łączna wysokość kar umownych nie przekroczy 10% wynagrodzenia brutto należnego Wykonawcy. </w:t>
      </w:r>
    </w:p>
    <w:p w14:paraId="2C3841C2" w14:textId="5F036198" w:rsidR="00D32C4E" w:rsidRPr="004E02D6" w:rsidRDefault="00D32C4E" w:rsidP="004E02D6">
      <w:pPr>
        <w:spacing w:before="120" w:after="120" w:line="276" w:lineRule="auto"/>
        <w:jc w:val="center"/>
        <w:rPr>
          <w:rFonts w:ascii="Times New Roman" w:eastAsia="Times New Roman" w:hAnsi="Times New Roman" w:cs="Times New Roman"/>
          <w:lang w:eastAsia="pl-PL"/>
        </w:rPr>
      </w:pPr>
      <w:r w:rsidRPr="004E02D6">
        <w:rPr>
          <w:rFonts w:ascii="Times New Roman" w:eastAsia="Times New Roman" w:hAnsi="Times New Roman" w:cs="Times New Roman"/>
          <w:b/>
          <w:bCs/>
          <w:lang w:eastAsia="pl-PL"/>
        </w:rPr>
        <w:t xml:space="preserve">§ </w:t>
      </w:r>
      <w:r w:rsidR="00261228">
        <w:rPr>
          <w:rFonts w:ascii="Times New Roman" w:eastAsia="Times New Roman" w:hAnsi="Times New Roman" w:cs="Times New Roman"/>
          <w:b/>
          <w:bCs/>
          <w:lang w:eastAsia="pl-PL"/>
        </w:rPr>
        <w:t>7</w:t>
      </w:r>
      <w:r w:rsidRPr="004E02D6">
        <w:rPr>
          <w:rFonts w:ascii="Times New Roman" w:eastAsia="Times New Roman" w:hAnsi="Times New Roman" w:cs="Times New Roman"/>
          <w:b/>
          <w:bCs/>
          <w:lang w:eastAsia="pl-PL"/>
        </w:rPr>
        <w:t>. TERMIN WYKONANIA UMOWY</w:t>
      </w:r>
    </w:p>
    <w:p w14:paraId="34ADB63E" w14:textId="5AA365DE" w:rsidR="009645E7" w:rsidRPr="004E02D6" w:rsidRDefault="00D32C4E" w:rsidP="004E02D6">
      <w:pPr>
        <w:pStyle w:val="Akapitzlist"/>
        <w:numPr>
          <w:ilvl w:val="0"/>
          <w:numId w:val="23"/>
        </w:numPr>
        <w:spacing w:before="120" w:after="120"/>
        <w:ind w:left="426" w:hanging="284"/>
        <w:jc w:val="both"/>
        <w:rPr>
          <w:rFonts w:ascii="Times New Roman" w:hAnsi="Times New Roman"/>
          <w:bCs/>
        </w:rPr>
      </w:pPr>
      <w:r w:rsidRPr="004E02D6">
        <w:rPr>
          <w:rFonts w:ascii="Times New Roman" w:hAnsi="Times New Roman"/>
          <w:bCs/>
        </w:rPr>
        <w:t xml:space="preserve">Strony ustalają, że </w:t>
      </w:r>
      <w:r w:rsidR="00906ACD" w:rsidRPr="004E02D6">
        <w:rPr>
          <w:rFonts w:ascii="Times New Roman" w:hAnsi="Times New Roman"/>
          <w:bCs/>
        </w:rPr>
        <w:t>Wykonawca</w:t>
      </w:r>
      <w:r w:rsidRPr="004E02D6">
        <w:rPr>
          <w:rFonts w:ascii="Times New Roman" w:hAnsi="Times New Roman"/>
          <w:bCs/>
        </w:rPr>
        <w:t xml:space="preserve"> </w:t>
      </w:r>
      <w:r w:rsidR="009645E7" w:rsidRPr="004E02D6">
        <w:rPr>
          <w:rFonts w:ascii="Times New Roman" w:hAnsi="Times New Roman"/>
          <w:bCs/>
        </w:rPr>
        <w:t xml:space="preserve">wykona przedmiot umowy </w:t>
      </w:r>
      <w:r w:rsidRPr="004E02D6">
        <w:rPr>
          <w:rFonts w:ascii="Times New Roman" w:hAnsi="Times New Roman"/>
          <w:bCs/>
        </w:rPr>
        <w:t>w terminie</w:t>
      </w:r>
      <w:r w:rsidR="00906ACD" w:rsidRPr="004E02D6">
        <w:rPr>
          <w:rFonts w:ascii="Times New Roman" w:hAnsi="Times New Roman"/>
          <w:bCs/>
        </w:rPr>
        <w:t xml:space="preserve"> </w:t>
      </w:r>
      <w:r w:rsidR="009645E7" w:rsidRPr="004E02D6">
        <w:rPr>
          <w:rFonts w:ascii="Times New Roman" w:hAnsi="Times New Roman"/>
          <w:bCs/>
        </w:rPr>
        <w:t>_____</w:t>
      </w:r>
      <w:r w:rsidR="00906ACD" w:rsidRPr="004E02D6">
        <w:rPr>
          <w:rFonts w:ascii="Times New Roman" w:hAnsi="Times New Roman"/>
          <w:bCs/>
        </w:rPr>
        <w:t xml:space="preserve"> miesięcy</w:t>
      </w:r>
      <w:r w:rsidRPr="004E02D6">
        <w:rPr>
          <w:rFonts w:ascii="Times New Roman" w:hAnsi="Times New Roman"/>
          <w:bCs/>
        </w:rPr>
        <w:t xml:space="preserve"> od dnia </w:t>
      </w:r>
      <w:r w:rsidR="009645E7" w:rsidRPr="004E02D6">
        <w:rPr>
          <w:rFonts w:ascii="Times New Roman" w:hAnsi="Times New Roman"/>
          <w:bCs/>
        </w:rPr>
        <w:t>podpisania umowy.</w:t>
      </w:r>
    </w:p>
    <w:p w14:paraId="053F88F2" w14:textId="1D5C5C9A" w:rsidR="00D32C4E" w:rsidRPr="004E02D6" w:rsidRDefault="009645E7" w:rsidP="004E02D6">
      <w:pPr>
        <w:pStyle w:val="Akapitzlist"/>
        <w:numPr>
          <w:ilvl w:val="0"/>
          <w:numId w:val="23"/>
        </w:numPr>
        <w:spacing w:before="120" w:after="120"/>
        <w:ind w:left="426" w:hanging="284"/>
        <w:jc w:val="both"/>
        <w:rPr>
          <w:rFonts w:ascii="Times New Roman" w:hAnsi="Times New Roman"/>
          <w:bCs/>
        </w:rPr>
      </w:pPr>
      <w:r w:rsidRPr="004E02D6">
        <w:rPr>
          <w:rFonts w:ascii="Times New Roman" w:hAnsi="Times New Roman"/>
          <w:bCs/>
        </w:rPr>
        <w:t xml:space="preserve">Zamawiający zobowiązuje się do </w:t>
      </w:r>
      <w:r w:rsidR="00D32C4E" w:rsidRPr="004E02D6">
        <w:rPr>
          <w:rFonts w:ascii="Times New Roman" w:hAnsi="Times New Roman"/>
          <w:bCs/>
        </w:rPr>
        <w:t>przekazania całości materiałów niezbędnych do wykonania</w:t>
      </w:r>
      <w:r w:rsidRPr="004E02D6">
        <w:rPr>
          <w:rFonts w:ascii="Times New Roman" w:hAnsi="Times New Roman"/>
          <w:bCs/>
        </w:rPr>
        <w:t xml:space="preserve"> przedmiotu umowy w terminie ______ dni od dnia podpisania Umowy.</w:t>
      </w:r>
      <w:r w:rsidR="00D32C4E" w:rsidRPr="004E02D6">
        <w:rPr>
          <w:rFonts w:ascii="Times New Roman" w:hAnsi="Times New Roman"/>
          <w:bCs/>
        </w:rPr>
        <w:t xml:space="preserve"> </w:t>
      </w:r>
    </w:p>
    <w:p w14:paraId="71755ABE" w14:textId="1513781E" w:rsidR="00D32C4E" w:rsidRPr="004E02D6" w:rsidRDefault="00D32C4E" w:rsidP="004E02D6">
      <w:pPr>
        <w:pStyle w:val="Akapitzlist"/>
        <w:numPr>
          <w:ilvl w:val="0"/>
          <w:numId w:val="23"/>
        </w:numPr>
        <w:spacing w:before="120" w:after="120"/>
        <w:ind w:left="426" w:hanging="284"/>
        <w:jc w:val="both"/>
        <w:rPr>
          <w:rFonts w:ascii="Times New Roman" w:hAnsi="Times New Roman"/>
        </w:rPr>
      </w:pPr>
      <w:r w:rsidRPr="004E02D6">
        <w:rPr>
          <w:rFonts w:ascii="Times New Roman" w:hAnsi="Times New Roman"/>
          <w:bCs/>
        </w:rPr>
        <w:t xml:space="preserve">Strony ustalają, że </w:t>
      </w:r>
      <w:r w:rsidR="00906ACD" w:rsidRPr="004E02D6">
        <w:rPr>
          <w:rFonts w:ascii="Times New Roman" w:hAnsi="Times New Roman"/>
          <w:bCs/>
        </w:rPr>
        <w:t>Wykonawca</w:t>
      </w:r>
      <w:r w:rsidRPr="004E02D6">
        <w:rPr>
          <w:rFonts w:ascii="Times New Roman" w:hAnsi="Times New Roman"/>
          <w:bCs/>
        </w:rPr>
        <w:t xml:space="preserve"> w terminie</w:t>
      </w:r>
      <w:r w:rsidR="009645E7" w:rsidRPr="004E02D6">
        <w:rPr>
          <w:rFonts w:ascii="Times New Roman" w:hAnsi="Times New Roman"/>
          <w:bCs/>
        </w:rPr>
        <w:t>,</w:t>
      </w:r>
      <w:r w:rsidRPr="004E02D6">
        <w:rPr>
          <w:rFonts w:ascii="Times New Roman" w:hAnsi="Times New Roman"/>
          <w:bCs/>
        </w:rPr>
        <w:t xml:space="preserve"> o któr</w:t>
      </w:r>
      <w:r w:rsidR="009645E7" w:rsidRPr="004E02D6">
        <w:rPr>
          <w:rFonts w:ascii="Times New Roman" w:hAnsi="Times New Roman"/>
          <w:bCs/>
        </w:rPr>
        <w:t>ym</w:t>
      </w:r>
      <w:r w:rsidRPr="004E02D6">
        <w:rPr>
          <w:rFonts w:ascii="Times New Roman" w:hAnsi="Times New Roman"/>
          <w:bCs/>
        </w:rPr>
        <w:t xml:space="preserve"> mowa w ust 1 przekaże </w:t>
      </w:r>
      <w:r w:rsidR="00091E2C" w:rsidRPr="004E02D6">
        <w:rPr>
          <w:rFonts w:ascii="Times New Roman" w:hAnsi="Times New Roman"/>
          <w:bCs/>
        </w:rPr>
        <w:t>Zamawiającemu</w:t>
      </w:r>
      <w:r w:rsidRPr="004E02D6">
        <w:rPr>
          <w:rFonts w:ascii="Times New Roman" w:hAnsi="Times New Roman"/>
          <w:bCs/>
        </w:rPr>
        <w:t xml:space="preserve"> raport, zawierający opis weryfikowanych aspektów działalności __________, wnioski audytowe z</w:t>
      </w:r>
      <w:r w:rsidR="009645E7" w:rsidRPr="004E02D6">
        <w:rPr>
          <w:rFonts w:ascii="Times New Roman" w:hAnsi="Times New Roman"/>
          <w:bCs/>
        </w:rPr>
        <w:t> </w:t>
      </w:r>
      <w:r w:rsidRPr="004E02D6">
        <w:rPr>
          <w:rFonts w:ascii="Times New Roman" w:hAnsi="Times New Roman"/>
          <w:bCs/>
        </w:rPr>
        <w:t>opisem ryzyk i rekomendacji co do ewentualnych czynności naprawczych</w:t>
      </w:r>
      <w:r w:rsidRPr="004E02D6">
        <w:rPr>
          <w:rFonts w:ascii="Times New Roman" w:hAnsi="Times New Roman"/>
        </w:rPr>
        <w:t>.</w:t>
      </w:r>
    </w:p>
    <w:p w14:paraId="7CF7A12A" w14:textId="394D0A0F" w:rsidR="00D32C4E" w:rsidRPr="004E02D6" w:rsidRDefault="00D32C4E" w:rsidP="004E02D6">
      <w:pPr>
        <w:spacing w:before="120" w:after="120" w:line="276" w:lineRule="auto"/>
        <w:ind w:left="420" w:hanging="420"/>
        <w:jc w:val="center"/>
        <w:rPr>
          <w:rFonts w:ascii="Times New Roman" w:eastAsia="Times New Roman" w:hAnsi="Times New Roman" w:cs="Times New Roman"/>
          <w:lang w:eastAsia="pl-PL"/>
        </w:rPr>
      </w:pPr>
      <w:r w:rsidRPr="004E02D6">
        <w:rPr>
          <w:rFonts w:ascii="Times New Roman" w:eastAsia="Times New Roman" w:hAnsi="Times New Roman" w:cs="Times New Roman"/>
          <w:b/>
          <w:bCs/>
          <w:lang w:eastAsia="pl-PL"/>
        </w:rPr>
        <w:t xml:space="preserve">§ </w:t>
      </w:r>
      <w:r w:rsidR="00261228">
        <w:rPr>
          <w:rFonts w:ascii="Times New Roman" w:eastAsia="Times New Roman" w:hAnsi="Times New Roman" w:cs="Times New Roman"/>
          <w:b/>
          <w:bCs/>
          <w:lang w:eastAsia="pl-PL"/>
        </w:rPr>
        <w:t>8</w:t>
      </w:r>
      <w:r w:rsidRPr="004E02D6">
        <w:rPr>
          <w:rFonts w:ascii="Times New Roman" w:eastAsia="Times New Roman" w:hAnsi="Times New Roman" w:cs="Times New Roman"/>
          <w:b/>
          <w:bCs/>
          <w:lang w:eastAsia="pl-PL"/>
        </w:rPr>
        <w:t>. ZMIANA UMOWY</w:t>
      </w:r>
    </w:p>
    <w:p w14:paraId="42EECBFB" w14:textId="77777777" w:rsidR="00D32C4E" w:rsidRPr="004E02D6" w:rsidRDefault="00D32C4E" w:rsidP="004E02D6">
      <w:pPr>
        <w:pStyle w:val="Akapitzlist"/>
        <w:numPr>
          <w:ilvl w:val="0"/>
          <w:numId w:val="24"/>
        </w:numPr>
        <w:spacing w:before="120" w:after="120"/>
        <w:ind w:left="426" w:hanging="284"/>
        <w:jc w:val="both"/>
        <w:rPr>
          <w:rFonts w:ascii="Times New Roman" w:hAnsi="Times New Roman"/>
          <w:bCs/>
        </w:rPr>
      </w:pPr>
      <w:r w:rsidRPr="004E02D6">
        <w:rPr>
          <w:rFonts w:ascii="Times New Roman" w:hAnsi="Times New Roman"/>
          <w:bCs/>
        </w:rPr>
        <w:t>Strony dopuszczają możliwość dokonywania zmian niniejszej Umowy w całości lub w części.</w:t>
      </w:r>
    </w:p>
    <w:p w14:paraId="10CFFDC3" w14:textId="7B16805F" w:rsidR="009645E7" w:rsidRPr="004E02D6" w:rsidRDefault="009645E7" w:rsidP="004E02D6">
      <w:pPr>
        <w:pStyle w:val="Akapitzlist"/>
        <w:numPr>
          <w:ilvl w:val="0"/>
          <w:numId w:val="24"/>
        </w:numPr>
        <w:spacing w:before="120" w:after="120"/>
        <w:ind w:left="426" w:hanging="284"/>
        <w:jc w:val="both"/>
        <w:rPr>
          <w:rFonts w:ascii="Times New Roman" w:hAnsi="Times New Roman"/>
          <w:bCs/>
        </w:rPr>
      </w:pPr>
      <w:r w:rsidRPr="004E02D6">
        <w:rPr>
          <w:rFonts w:ascii="Times New Roman" w:hAnsi="Times New Roman"/>
          <w:bCs/>
        </w:rPr>
        <w:t>Wszelkie zmiany niniejszej umowy wymagają formy pisemnego aneksu pod rygorem nieważności.</w:t>
      </w:r>
    </w:p>
    <w:p w14:paraId="1646DA57" w14:textId="36ED2D5A" w:rsidR="009645E7" w:rsidRPr="004E02D6" w:rsidRDefault="009645E7" w:rsidP="004E02D6">
      <w:pPr>
        <w:pStyle w:val="Akapitzlist"/>
        <w:numPr>
          <w:ilvl w:val="0"/>
          <w:numId w:val="24"/>
        </w:numPr>
        <w:spacing w:before="120" w:after="120"/>
        <w:ind w:left="426" w:hanging="284"/>
        <w:jc w:val="both"/>
        <w:rPr>
          <w:rFonts w:ascii="Times New Roman" w:hAnsi="Times New Roman"/>
          <w:bCs/>
        </w:rPr>
      </w:pPr>
      <w:r w:rsidRPr="004E02D6">
        <w:rPr>
          <w:rFonts w:ascii="Times New Roman" w:hAnsi="Times New Roman"/>
          <w:bCs/>
        </w:rPr>
        <w:t>Zmiany mogą być dokonywane w przypadkach:</w:t>
      </w:r>
    </w:p>
    <w:p w14:paraId="3732ED6F" w14:textId="500AEAD4" w:rsidR="009645E7" w:rsidRPr="004E02D6" w:rsidRDefault="009645E7" w:rsidP="004E02D6">
      <w:pPr>
        <w:pStyle w:val="Akapitzlist"/>
        <w:numPr>
          <w:ilvl w:val="0"/>
          <w:numId w:val="27"/>
        </w:numPr>
        <w:spacing w:before="120" w:after="120"/>
        <w:jc w:val="both"/>
        <w:rPr>
          <w:rFonts w:ascii="Times New Roman" w:hAnsi="Times New Roman"/>
          <w:bCs/>
        </w:rPr>
      </w:pPr>
      <w:r w:rsidRPr="004E02D6">
        <w:rPr>
          <w:rFonts w:ascii="Times New Roman" w:hAnsi="Times New Roman"/>
          <w:bCs/>
        </w:rPr>
        <w:t>zmiany przepisów prawa mających istotny wpływ na realizację umowy,</w:t>
      </w:r>
    </w:p>
    <w:p w14:paraId="37CB8D26" w14:textId="6B6EEF61" w:rsidR="009645E7" w:rsidRPr="004E02D6" w:rsidRDefault="009645E7" w:rsidP="004E02D6">
      <w:pPr>
        <w:pStyle w:val="Akapitzlist"/>
        <w:numPr>
          <w:ilvl w:val="0"/>
          <w:numId w:val="27"/>
        </w:numPr>
        <w:spacing w:before="120" w:after="120"/>
        <w:jc w:val="both"/>
        <w:rPr>
          <w:rFonts w:ascii="Times New Roman" w:hAnsi="Times New Roman"/>
          <w:bCs/>
        </w:rPr>
      </w:pPr>
      <w:r w:rsidRPr="004E02D6">
        <w:rPr>
          <w:rFonts w:ascii="Times New Roman" w:hAnsi="Times New Roman"/>
          <w:bCs/>
        </w:rPr>
        <w:t>zmiany terminu realizacji umowy w przypadku wystąpienia okoliczności, których nie można było przewidzieć w chwili zawarcia umowy,</w:t>
      </w:r>
    </w:p>
    <w:p w14:paraId="16F2ABC5" w14:textId="336B36A6" w:rsidR="009645E7" w:rsidRPr="004E02D6" w:rsidRDefault="009645E7" w:rsidP="004E02D6">
      <w:pPr>
        <w:pStyle w:val="Akapitzlist"/>
        <w:numPr>
          <w:ilvl w:val="0"/>
          <w:numId w:val="27"/>
        </w:numPr>
        <w:spacing w:before="120" w:after="120"/>
        <w:jc w:val="both"/>
        <w:rPr>
          <w:rFonts w:ascii="Times New Roman" w:hAnsi="Times New Roman"/>
          <w:bCs/>
        </w:rPr>
      </w:pPr>
      <w:r w:rsidRPr="004E02D6">
        <w:rPr>
          <w:rFonts w:ascii="Times New Roman" w:hAnsi="Times New Roman"/>
          <w:bCs/>
        </w:rPr>
        <w:t>zmiany terminu realizacji lub zakresu umowy w przypadku wystąpienia okoliczności niezależnych od Wykonawcy, w tym na skutek działania siły wyższej,</w:t>
      </w:r>
    </w:p>
    <w:p w14:paraId="76B46A8C" w14:textId="411EAED5" w:rsidR="009645E7" w:rsidRPr="004E02D6" w:rsidRDefault="009645E7" w:rsidP="004E02D6">
      <w:pPr>
        <w:pStyle w:val="Akapitzlist"/>
        <w:numPr>
          <w:ilvl w:val="0"/>
          <w:numId w:val="27"/>
        </w:numPr>
        <w:spacing w:before="120" w:after="120"/>
        <w:jc w:val="both"/>
        <w:rPr>
          <w:rFonts w:ascii="Times New Roman" w:hAnsi="Times New Roman"/>
          <w:bCs/>
        </w:rPr>
      </w:pPr>
      <w:r w:rsidRPr="004E02D6">
        <w:rPr>
          <w:rFonts w:ascii="Times New Roman" w:hAnsi="Times New Roman"/>
          <w:bCs/>
        </w:rPr>
        <w:t>zmian stron umowy wynikających ze zmiany stanu faktycznego lub prawnego (następstwo prawne),</w:t>
      </w:r>
    </w:p>
    <w:p w14:paraId="7B92F793" w14:textId="27F4D8BC" w:rsidR="009645E7" w:rsidRPr="004E02D6" w:rsidRDefault="009645E7" w:rsidP="004E02D6">
      <w:pPr>
        <w:pStyle w:val="Akapitzlist"/>
        <w:numPr>
          <w:ilvl w:val="0"/>
          <w:numId w:val="27"/>
        </w:numPr>
        <w:spacing w:before="120" w:after="120"/>
        <w:jc w:val="both"/>
        <w:rPr>
          <w:rFonts w:ascii="Times New Roman" w:hAnsi="Times New Roman"/>
          <w:bCs/>
        </w:rPr>
      </w:pPr>
      <w:r w:rsidRPr="004E02D6">
        <w:rPr>
          <w:rFonts w:ascii="Times New Roman" w:hAnsi="Times New Roman"/>
          <w:bCs/>
        </w:rPr>
        <w:lastRenderedPageBreak/>
        <w:t>konieczności wprowadzenia zmian dotyczących treści o charakterze informacyjnym, korygującym lub instrukcyjnym, niezbędnych do prawidłowej realizacji umowy, w szczególności zmian dotyczących numeru rachunku bankowego Wykonawcy lub Zamawiającego, zmiany osób upoważnionych do komunikowania się, zmiany osób odpowiedzialnych za potwierdzenie prawidłowej realizacji umowy wraz z adresami, numerami telefonów, adresami poczty elektronicznej, itp.,</w:t>
      </w:r>
    </w:p>
    <w:p w14:paraId="5030CDC5" w14:textId="791D7BF5" w:rsidR="009645E7" w:rsidRPr="004E02D6" w:rsidRDefault="009645E7" w:rsidP="004E02D6">
      <w:pPr>
        <w:pStyle w:val="Akapitzlist"/>
        <w:numPr>
          <w:ilvl w:val="0"/>
          <w:numId w:val="27"/>
        </w:numPr>
        <w:spacing w:before="120" w:after="120"/>
        <w:jc w:val="both"/>
        <w:rPr>
          <w:rFonts w:ascii="Times New Roman" w:hAnsi="Times New Roman"/>
          <w:bCs/>
        </w:rPr>
      </w:pPr>
      <w:r w:rsidRPr="004E02D6">
        <w:rPr>
          <w:rFonts w:ascii="Times New Roman" w:hAnsi="Times New Roman"/>
          <w:bCs/>
        </w:rPr>
        <w:t>w przypadku, kiedy Wykonawcę, któremu Zamawiający udzielił zamówienia, ma zastąpić nowy Wykonawca:</w:t>
      </w:r>
    </w:p>
    <w:p w14:paraId="7B52E9C9" w14:textId="06DB617C" w:rsidR="009645E7" w:rsidRPr="004E02D6" w:rsidRDefault="009645E7" w:rsidP="004E02D6">
      <w:pPr>
        <w:pStyle w:val="Akapitzlist"/>
        <w:numPr>
          <w:ilvl w:val="0"/>
          <w:numId w:val="28"/>
        </w:numPr>
        <w:spacing w:before="120" w:after="120"/>
        <w:jc w:val="both"/>
        <w:rPr>
          <w:rFonts w:ascii="Times New Roman" w:hAnsi="Times New Roman"/>
          <w:bCs/>
        </w:rPr>
      </w:pPr>
      <w:r w:rsidRPr="004E02D6">
        <w:rPr>
          <w:rFonts w:ascii="Times New Roman" w:hAnsi="Times New Roman"/>
          <w:bCs/>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istotnych zmian umowy,</w:t>
      </w:r>
    </w:p>
    <w:p w14:paraId="36DFC173" w14:textId="2AA76E61" w:rsidR="009645E7" w:rsidRPr="004E02D6" w:rsidRDefault="009645E7" w:rsidP="004E02D6">
      <w:pPr>
        <w:pStyle w:val="Akapitzlist"/>
        <w:numPr>
          <w:ilvl w:val="0"/>
          <w:numId w:val="28"/>
        </w:numPr>
        <w:spacing w:before="120" w:after="120"/>
        <w:jc w:val="both"/>
        <w:rPr>
          <w:rFonts w:ascii="Times New Roman" w:hAnsi="Times New Roman"/>
          <w:bCs/>
        </w:rPr>
      </w:pPr>
      <w:r w:rsidRPr="004E02D6">
        <w:rPr>
          <w:rFonts w:ascii="Times New Roman" w:hAnsi="Times New Roman"/>
          <w:bCs/>
        </w:rPr>
        <w:t>w wyniku przejęcia przez Zamawiającego zobowiązań Wykonawcy względem jego podwykonawców.</w:t>
      </w:r>
    </w:p>
    <w:p w14:paraId="26FF1792" w14:textId="79EEDC94" w:rsidR="009645E7" w:rsidRPr="004E02D6" w:rsidRDefault="009645E7" w:rsidP="004E02D6">
      <w:pPr>
        <w:pStyle w:val="Akapitzlist"/>
        <w:numPr>
          <w:ilvl w:val="0"/>
          <w:numId w:val="24"/>
        </w:numPr>
        <w:spacing w:before="120" w:after="120"/>
        <w:ind w:left="426" w:hanging="284"/>
        <w:jc w:val="both"/>
        <w:rPr>
          <w:rFonts w:ascii="Times New Roman" w:hAnsi="Times New Roman"/>
          <w:bCs/>
        </w:rPr>
      </w:pPr>
      <w:r w:rsidRPr="004E02D6">
        <w:rPr>
          <w:rFonts w:ascii="Times New Roman" w:hAnsi="Times New Roman"/>
          <w:bCs/>
        </w:rPr>
        <w:t>Zmiany, o których mowa w ust. 3 będą dokonywane na uzasadniony wniosek jednej ze Stron, wraz ze wskazaniem proponowanego zakresu i podaniem podstawy prawnej zmian. Przewidziane powyżej okoliczności stanowiące podstawę zmian do umowy, stanowią uprawnienie Zamawiającego nie zaś jego obowiązek.</w:t>
      </w:r>
    </w:p>
    <w:p w14:paraId="6A44E337" w14:textId="2C699A37" w:rsidR="00D32C4E" w:rsidRPr="004E02D6" w:rsidRDefault="00D32C4E" w:rsidP="004E02D6">
      <w:pPr>
        <w:spacing w:before="120" w:after="120" w:line="276" w:lineRule="auto"/>
        <w:jc w:val="center"/>
        <w:rPr>
          <w:rFonts w:ascii="Times New Roman" w:eastAsia="Times New Roman" w:hAnsi="Times New Roman" w:cs="Times New Roman"/>
          <w:lang w:eastAsia="pl-PL"/>
        </w:rPr>
      </w:pPr>
      <w:r w:rsidRPr="004E02D6">
        <w:rPr>
          <w:rFonts w:ascii="Times New Roman" w:eastAsia="Times New Roman" w:hAnsi="Times New Roman" w:cs="Times New Roman"/>
          <w:b/>
          <w:bCs/>
          <w:lang w:eastAsia="pl-PL"/>
        </w:rPr>
        <w:t xml:space="preserve">§ </w:t>
      </w:r>
      <w:r w:rsidR="00261228">
        <w:rPr>
          <w:rFonts w:ascii="Times New Roman" w:eastAsia="Times New Roman" w:hAnsi="Times New Roman" w:cs="Times New Roman"/>
          <w:b/>
          <w:bCs/>
          <w:lang w:eastAsia="pl-PL"/>
        </w:rPr>
        <w:t>9</w:t>
      </w:r>
      <w:r w:rsidRPr="004E02D6">
        <w:rPr>
          <w:rFonts w:ascii="Times New Roman" w:eastAsia="Times New Roman" w:hAnsi="Times New Roman" w:cs="Times New Roman"/>
          <w:b/>
          <w:bCs/>
          <w:lang w:eastAsia="pl-PL"/>
        </w:rPr>
        <w:t>. EGZEMPLARZE UMOWY, ZAŁĄCZNIKI</w:t>
      </w:r>
    </w:p>
    <w:p w14:paraId="6FCD9BC8" w14:textId="77777777" w:rsidR="00D32C4E" w:rsidRPr="004E02D6" w:rsidRDefault="00D32C4E" w:rsidP="004E02D6">
      <w:pPr>
        <w:pStyle w:val="Akapitzlist"/>
        <w:numPr>
          <w:ilvl w:val="0"/>
          <w:numId w:val="25"/>
        </w:numPr>
        <w:spacing w:before="120" w:after="120"/>
        <w:ind w:left="426" w:hanging="284"/>
        <w:jc w:val="both"/>
        <w:rPr>
          <w:rFonts w:ascii="Times New Roman" w:hAnsi="Times New Roman"/>
          <w:bCs/>
        </w:rPr>
      </w:pPr>
      <w:r w:rsidRPr="004E02D6">
        <w:rPr>
          <w:rFonts w:ascii="Times New Roman" w:hAnsi="Times New Roman"/>
          <w:bCs/>
        </w:rPr>
        <w:t>Niniejsza Umowa sporządzona została w dwóch jednobrzmiących egzemplarzach, po jednym dla każdej ze Stron.</w:t>
      </w:r>
    </w:p>
    <w:p w14:paraId="0A7A676E" w14:textId="3A8A328C" w:rsidR="009645E7" w:rsidRPr="004E02D6" w:rsidRDefault="009645E7" w:rsidP="004E02D6">
      <w:pPr>
        <w:pStyle w:val="Akapitzlist"/>
        <w:numPr>
          <w:ilvl w:val="0"/>
          <w:numId w:val="25"/>
        </w:numPr>
        <w:spacing w:before="120" w:after="120"/>
        <w:ind w:left="426" w:hanging="284"/>
        <w:jc w:val="both"/>
        <w:rPr>
          <w:rFonts w:ascii="Times New Roman" w:hAnsi="Times New Roman"/>
          <w:bCs/>
        </w:rPr>
      </w:pPr>
      <w:r w:rsidRPr="004E02D6">
        <w:rPr>
          <w:rFonts w:ascii="Times New Roman" w:hAnsi="Times New Roman"/>
          <w:bCs/>
        </w:rPr>
        <w:t>Wszelkie spory wynikające z umowy, o ile nie zostaną rozwiązane polubownie, Strony poddają pod jurysdykcję krajową sądów polskich. Spory rozstrzygane będą przez sąd rzeczowo i miejscowo właściwy dla siedziby Zamawiającego.</w:t>
      </w:r>
    </w:p>
    <w:p w14:paraId="57CBD5E7" w14:textId="17A4A9BD" w:rsidR="009645E7" w:rsidRPr="004E02D6" w:rsidRDefault="009645E7" w:rsidP="004E02D6">
      <w:pPr>
        <w:pStyle w:val="Akapitzlist"/>
        <w:numPr>
          <w:ilvl w:val="0"/>
          <w:numId w:val="25"/>
        </w:numPr>
        <w:spacing w:before="120" w:after="120"/>
        <w:ind w:left="426" w:hanging="284"/>
        <w:jc w:val="both"/>
        <w:rPr>
          <w:rFonts w:ascii="Times New Roman" w:hAnsi="Times New Roman"/>
          <w:bCs/>
        </w:rPr>
      </w:pPr>
      <w:r w:rsidRPr="004E02D6">
        <w:rPr>
          <w:rFonts w:ascii="Times New Roman" w:hAnsi="Times New Roman"/>
          <w:bCs/>
        </w:rPr>
        <w:t>W sprawach nieuregulowanych w niniejszej umowie mają zastosowanie przepisy powszechnie obowiązującego prawa, w szczególności Kodeksu cywilnego.</w:t>
      </w:r>
    </w:p>
    <w:p w14:paraId="46F0DAA3" w14:textId="6D7B6C7F" w:rsidR="009645E7" w:rsidRPr="004E02D6" w:rsidRDefault="009645E7" w:rsidP="004E02D6">
      <w:pPr>
        <w:pStyle w:val="Akapitzlist"/>
        <w:numPr>
          <w:ilvl w:val="0"/>
          <w:numId w:val="25"/>
        </w:numPr>
        <w:spacing w:before="120" w:after="120"/>
        <w:ind w:left="426" w:hanging="284"/>
        <w:jc w:val="both"/>
        <w:rPr>
          <w:rFonts w:ascii="Times New Roman" w:hAnsi="Times New Roman"/>
          <w:bCs/>
        </w:rPr>
      </w:pPr>
      <w:r w:rsidRPr="004E02D6">
        <w:rPr>
          <w:rFonts w:ascii="Times New Roman" w:hAnsi="Times New Roman"/>
          <w:bCs/>
        </w:rPr>
        <w:t>Załączniki do umowy stanowią jej integralną część.</w:t>
      </w:r>
    </w:p>
    <w:p w14:paraId="3DDE2997" w14:textId="2310649F" w:rsidR="00D32C4E" w:rsidRPr="004E02D6" w:rsidRDefault="00D32C4E" w:rsidP="004E02D6">
      <w:pPr>
        <w:pStyle w:val="Akapitzlist"/>
        <w:numPr>
          <w:ilvl w:val="0"/>
          <w:numId w:val="25"/>
        </w:numPr>
        <w:spacing w:before="120" w:after="120"/>
        <w:ind w:left="426" w:hanging="284"/>
        <w:jc w:val="both"/>
        <w:rPr>
          <w:rFonts w:ascii="Times New Roman" w:hAnsi="Times New Roman"/>
          <w:bCs/>
        </w:rPr>
      </w:pPr>
      <w:r w:rsidRPr="004E02D6">
        <w:rPr>
          <w:rFonts w:ascii="Times New Roman" w:hAnsi="Times New Roman"/>
          <w:bCs/>
        </w:rPr>
        <w:t>Załącznik do niniejszej umowy stanowią:</w:t>
      </w:r>
    </w:p>
    <w:p w14:paraId="7BCE5C6E" w14:textId="3E23B280" w:rsidR="009645E7" w:rsidRPr="004E02D6" w:rsidRDefault="009645E7" w:rsidP="004E02D6">
      <w:pPr>
        <w:pStyle w:val="Akapitzlist"/>
        <w:numPr>
          <w:ilvl w:val="0"/>
          <w:numId w:val="26"/>
        </w:numPr>
        <w:spacing w:before="120" w:after="120"/>
        <w:jc w:val="both"/>
        <w:rPr>
          <w:rFonts w:ascii="Times New Roman" w:hAnsi="Times New Roman"/>
          <w:bCs/>
        </w:rPr>
      </w:pPr>
      <w:r w:rsidRPr="004E02D6">
        <w:rPr>
          <w:rFonts w:ascii="Times New Roman" w:hAnsi="Times New Roman"/>
          <w:bCs/>
        </w:rPr>
        <w:t>Opis Przedmiotu Zamówienia – Załącznik nr 1;</w:t>
      </w:r>
    </w:p>
    <w:p w14:paraId="77D45ADE" w14:textId="0012B889" w:rsidR="00D32C4E" w:rsidRPr="004E02D6" w:rsidRDefault="00D32C4E" w:rsidP="00264451">
      <w:pPr>
        <w:pStyle w:val="Akapitzlist"/>
        <w:numPr>
          <w:ilvl w:val="0"/>
          <w:numId w:val="26"/>
        </w:numPr>
        <w:spacing w:before="120" w:after="120"/>
        <w:jc w:val="both"/>
        <w:rPr>
          <w:rFonts w:ascii="Times New Roman" w:eastAsia="Times New Roman" w:hAnsi="Times New Roman"/>
          <w:lang w:eastAsia="pl-PL"/>
        </w:rPr>
      </w:pPr>
      <w:r w:rsidRPr="004E02D6">
        <w:rPr>
          <w:rFonts w:ascii="Times New Roman" w:hAnsi="Times New Roman"/>
          <w:bCs/>
        </w:rPr>
        <w:t xml:space="preserve">Klauzula informacyjna RODO </w:t>
      </w:r>
      <w:r w:rsidR="00906ACD" w:rsidRPr="004E02D6">
        <w:rPr>
          <w:rFonts w:ascii="Times New Roman" w:hAnsi="Times New Roman"/>
          <w:bCs/>
        </w:rPr>
        <w:t xml:space="preserve">- </w:t>
      </w:r>
      <w:r w:rsidRPr="004E02D6">
        <w:rPr>
          <w:rFonts w:ascii="Times New Roman" w:hAnsi="Times New Roman"/>
          <w:bCs/>
        </w:rPr>
        <w:t xml:space="preserve">Załącznik nr </w:t>
      </w:r>
      <w:r w:rsidR="009645E7" w:rsidRPr="004E02D6">
        <w:rPr>
          <w:rFonts w:ascii="Times New Roman" w:hAnsi="Times New Roman"/>
          <w:bCs/>
        </w:rPr>
        <w:t>2</w:t>
      </w:r>
      <w:r w:rsidRPr="004E02D6">
        <w:rPr>
          <w:rFonts w:ascii="Times New Roman" w:hAnsi="Times New Roman"/>
          <w:bCs/>
        </w:rPr>
        <w:t>;</w:t>
      </w:r>
    </w:p>
    <w:p w14:paraId="28AEEC70" w14:textId="693E1D35" w:rsidR="00D32C4E" w:rsidRDefault="00D32C4E" w:rsidP="004E02D6">
      <w:pPr>
        <w:pStyle w:val="Akapitzlist"/>
        <w:spacing w:before="120" w:after="120"/>
        <w:ind w:left="993"/>
        <w:jc w:val="both"/>
        <w:rPr>
          <w:rFonts w:ascii="Times New Roman" w:eastAsia="Times New Roman" w:hAnsi="Times New Roman"/>
          <w:lang w:eastAsia="pl-PL"/>
        </w:rPr>
      </w:pPr>
    </w:p>
    <w:p w14:paraId="0EF3785D" w14:textId="2D5D3D6F" w:rsidR="00264451" w:rsidRDefault="00264451" w:rsidP="004E02D6">
      <w:pPr>
        <w:pStyle w:val="Akapitzlist"/>
        <w:spacing w:before="120" w:after="120"/>
        <w:ind w:left="993"/>
        <w:jc w:val="both"/>
        <w:rPr>
          <w:rFonts w:ascii="Times New Roman" w:eastAsia="Times New Roman" w:hAnsi="Times New Roman"/>
          <w:lang w:eastAsia="pl-PL"/>
        </w:rPr>
      </w:pPr>
    </w:p>
    <w:p w14:paraId="6D0AA742" w14:textId="4CBF8A4F" w:rsidR="00264451" w:rsidRDefault="00264451" w:rsidP="004E02D6">
      <w:pPr>
        <w:pStyle w:val="Akapitzlist"/>
        <w:spacing w:before="120" w:after="120"/>
        <w:ind w:left="993"/>
        <w:jc w:val="both"/>
        <w:rPr>
          <w:rFonts w:ascii="Times New Roman" w:eastAsia="Times New Roman" w:hAnsi="Times New Roman"/>
          <w:lang w:eastAsia="pl-PL"/>
        </w:rPr>
      </w:pPr>
    </w:p>
    <w:p w14:paraId="6B29D1F0" w14:textId="3E67CAD7" w:rsidR="00264451" w:rsidRDefault="00264451" w:rsidP="004E02D6">
      <w:pPr>
        <w:pStyle w:val="Akapitzlist"/>
        <w:spacing w:before="120" w:after="120"/>
        <w:ind w:left="993"/>
        <w:jc w:val="both"/>
        <w:rPr>
          <w:rFonts w:ascii="Times New Roman" w:eastAsia="Times New Roman" w:hAnsi="Times New Roman"/>
          <w:lang w:eastAsia="pl-PL"/>
        </w:rPr>
      </w:pPr>
    </w:p>
    <w:p w14:paraId="2EDD6E40" w14:textId="7FDB6669" w:rsidR="00264451" w:rsidRDefault="00264451" w:rsidP="004E02D6">
      <w:pPr>
        <w:pStyle w:val="Akapitzlist"/>
        <w:spacing w:before="120" w:after="120"/>
        <w:ind w:left="993"/>
        <w:jc w:val="both"/>
        <w:rPr>
          <w:rFonts w:ascii="Times New Roman" w:eastAsia="Times New Roman" w:hAnsi="Times New Roman"/>
          <w:lang w:eastAsia="pl-PL"/>
        </w:rPr>
      </w:pPr>
    </w:p>
    <w:p w14:paraId="1EF4D032" w14:textId="30E3BFFE" w:rsidR="00264451" w:rsidRDefault="00264451" w:rsidP="004E02D6">
      <w:pPr>
        <w:pStyle w:val="Akapitzlist"/>
        <w:spacing w:before="120" w:after="120"/>
        <w:ind w:left="993"/>
        <w:jc w:val="both"/>
        <w:rPr>
          <w:rFonts w:ascii="Times New Roman" w:eastAsia="Times New Roman" w:hAnsi="Times New Roman"/>
          <w:lang w:eastAsia="pl-PL"/>
        </w:rPr>
      </w:pPr>
    </w:p>
    <w:p w14:paraId="2C494519" w14:textId="11EC910C" w:rsidR="00264451" w:rsidRDefault="00264451" w:rsidP="004E02D6">
      <w:pPr>
        <w:pStyle w:val="Akapitzlist"/>
        <w:spacing w:before="120" w:after="120"/>
        <w:ind w:left="993"/>
        <w:jc w:val="both"/>
        <w:rPr>
          <w:rFonts w:ascii="Times New Roman" w:eastAsia="Times New Roman" w:hAnsi="Times New Roman"/>
          <w:lang w:eastAsia="pl-PL"/>
        </w:rPr>
      </w:pPr>
    </w:p>
    <w:p w14:paraId="3B853F58" w14:textId="77777777" w:rsidR="00264451" w:rsidRPr="004E02D6" w:rsidRDefault="00264451" w:rsidP="004E02D6">
      <w:pPr>
        <w:pStyle w:val="Akapitzlist"/>
        <w:spacing w:before="120" w:after="120"/>
        <w:ind w:left="993"/>
        <w:jc w:val="both"/>
        <w:rPr>
          <w:rFonts w:ascii="Times New Roman" w:eastAsia="Times New Roman" w:hAnsi="Times New Roman"/>
          <w:lang w:eastAsia="pl-PL"/>
        </w:rPr>
      </w:pPr>
    </w:p>
    <w:p w14:paraId="59B14CD8" w14:textId="77777777" w:rsidR="00D32C4E" w:rsidRPr="004E02D6" w:rsidRDefault="00D32C4E" w:rsidP="004E02D6">
      <w:pPr>
        <w:spacing w:before="120" w:after="120" w:line="276" w:lineRule="auto"/>
        <w:jc w:val="center"/>
        <w:rPr>
          <w:rFonts w:ascii="Times New Roman" w:hAnsi="Times New Roman" w:cs="Times New Roman"/>
        </w:rPr>
      </w:pPr>
      <w:r w:rsidRPr="004E02D6">
        <w:rPr>
          <w:rFonts w:ascii="Times New Roman" w:eastAsia="Times New Roman" w:hAnsi="Times New Roman" w:cs="Times New Roman"/>
          <w:b/>
          <w:bCs/>
          <w:lang w:eastAsia="pl-PL"/>
        </w:rPr>
        <w:t>Z</w:t>
      </w:r>
      <w:r w:rsidR="007D7570" w:rsidRPr="004E02D6">
        <w:rPr>
          <w:rFonts w:ascii="Times New Roman" w:eastAsia="Times New Roman" w:hAnsi="Times New Roman" w:cs="Times New Roman"/>
          <w:b/>
          <w:bCs/>
          <w:lang w:eastAsia="pl-PL"/>
        </w:rPr>
        <w:t>AMAWIAJĄCY</w:t>
      </w:r>
      <w:r w:rsidRPr="004E02D6">
        <w:rPr>
          <w:rFonts w:ascii="Times New Roman" w:eastAsia="Times New Roman" w:hAnsi="Times New Roman" w:cs="Times New Roman"/>
          <w:b/>
          <w:bCs/>
          <w:lang w:eastAsia="pl-PL"/>
        </w:rPr>
        <w:t>                                                                                          </w:t>
      </w:r>
      <w:r w:rsidRPr="004E02D6">
        <w:rPr>
          <w:rFonts w:ascii="Times New Roman" w:eastAsia="Times New Roman" w:hAnsi="Times New Roman" w:cs="Times New Roman"/>
          <w:b/>
          <w:bCs/>
          <w:lang w:eastAsia="pl-PL"/>
        </w:rPr>
        <w:tab/>
      </w:r>
      <w:r w:rsidR="007D7570" w:rsidRPr="004E02D6">
        <w:rPr>
          <w:rFonts w:ascii="Times New Roman" w:eastAsia="Times New Roman" w:hAnsi="Times New Roman" w:cs="Times New Roman"/>
          <w:b/>
          <w:bCs/>
          <w:lang w:eastAsia="pl-PL"/>
        </w:rPr>
        <w:t>WYKONAWCA</w:t>
      </w:r>
    </w:p>
    <w:p w14:paraId="01DDD13D" w14:textId="77777777" w:rsidR="00D32C4E" w:rsidRPr="004E02D6" w:rsidRDefault="00D32C4E" w:rsidP="004E02D6">
      <w:pPr>
        <w:spacing w:before="120" w:after="120" w:line="276" w:lineRule="auto"/>
        <w:jc w:val="both"/>
        <w:rPr>
          <w:rFonts w:ascii="Times New Roman" w:hAnsi="Times New Roman" w:cs="Times New Roman"/>
        </w:rPr>
      </w:pPr>
    </w:p>
    <w:p w14:paraId="35B0D1AD" w14:textId="77777777" w:rsidR="00D32C4E" w:rsidRPr="004E02D6" w:rsidRDefault="00D32C4E" w:rsidP="004E02D6">
      <w:pPr>
        <w:spacing w:before="120" w:after="120" w:line="276" w:lineRule="auto"/>
        <w:rPr>
          <w:rFonts w:ascii="Times New Roman" w:hAnsi="Times New Roman" w:cs="Times New Roman"/>
        </w:rPr>
      </w:pPr>
    </w:p>
    <w:p w14:paraId="5B689C63" w14:textId="77777777" w:rsidR="00244BBA" w:rsidRPr="004E02D6" w:rsidRDefault="00244BBA" w:rsidP="004E02D6">
      <w:pPr>
        <w:spacing w:before="120" w:after="120" w:line="276" w:lineRule="auto"/>
        <w:rPr>
          <w:rFonts w:ascii="Times New Roman" w:hAnsi="Times New Roman" w:cs="Times New Roman"/>
        </w:rPr>
      </w:pPr>
    </w:p>
    <w:sectPr w:rsidR="00244BBA" w:rsidRPr="004E02D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E2429" w14:textId="77777777" w:rsidR="00BB4BD0" w:rsidRDefault="00BB4BD0" w:rsidP="00C83786">
      <w:pPr>
        <w:spacing w:after="0" w:line="240" w:lineRule="auto"/>
      </w:pPr>
      <w:r>
        <w:separator/>
      </w:r>
    </w:p>
  </w:endnote>
  <w:endnote w:type="continuationSeparator" w:id="0">
    <w:p w14:paraId="0B5A023A" w14:textId="77777777" w:rsidR="00BB4BD0" w:rsidRDefault="00BB4BD0" w:rsidP="00C83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513BC" w14:textId="77777777" w:rsidR="00BB4BD0" w:rsidRDefault="00BB4BD0" w:rsidP="00C83786">
      <w:pPr>
        <w:spacing w:after="0" w:line="240" w:lineRule="auto"/>
      </w:pPr>
      <w:r>
        <w:separator/>
      </w:r>
    </w:p>
  </w:footnote>
  <w:footnote w:type="continuationSeparator" w:id="0">
    <w:p w14:paraId="529F4755" w14:textId="77777777" w:rsidR="00BB4BD0" w:rsidRDefault="00BB4BD0" w:rsidP="00C837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1FDF3" w14:textId="243BA3C5" w:rsidR="00C83786" w:rsidRPr="00C83786" w:rsidRDefault="00C83786" w:rsidP="00C83786">
    <w:pPr>
      <w:spacing w:after="0" w:line="264" w:lineRule="auto"/>
      <w:rPr>
        <w:rFonts w:ascii="Times New Roman" w:eastAsia="Times New Roman" w:hAnsi="Times New Roman" w:cs="Times New Roman"/>
        <w:i/>
        <w:iCs/>
        <w:color w:val="808080" w:themeColor="background1" w:themeShade="80"/>
        <w:sz w:val="16"/>
        <w:szCs w:val="16"/>
        <w:lang w:eastAsia="pl-PL"/>
      </w:rPr>
    </w:pPr>
    <w:r w:rsidRPr="00C83786">
      <w:rPr>
        <w:rFonts w:ascii="Times New Roman" w:eastAsia="Times New Roman" w:hAnsi="Times New Roman" w:cs="Times New Roman"/>
        <w:i/>
        <w:iCs/>
        <w:color w:val="808080" w:themeColor="background1" w:themeShade="80"/>
        <w:sz w:val="16"/>
        <w:szCs w:val="16"/>
        <w:lang w:eastAsia="pl-PL"/>
      </w:rPr>
      <w:t>UMOWA O ŚWIADCZENIE USŁUG PRAWNYCH DUE DILIGENCE</w:t>
    </w:r>
  </w:p>
  <w:p w14:paraId="6036354D" w14:textId="77777777" w:rsidR="00C83786" w:rsidRDefault="00C8378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833D8"/>
    <w:multiLevelType w:val="hybridMultilevel"/>
    <w:tmpl w:val="8D30E78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1B24383"/>
    <w:multiLevelType w:val="hybridMultilevel"/>
    <w:tmpl w:val="8D30E78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8AA2050"/>
    <w:multiLevelType w:val="hybridMultilevel"/>
    <w:tmpl w:val="ABEA9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24109F6"/>
    <w:multiLevelType w:val="hybridMultilevel"/>
    <w:tmpl w:val="C4B04B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4CB6BA9"/>
    <w:multiLevelType w:val="hybridMultilevel"/>
    <w:tmpl w:val="12328B6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16061F2C"/>
    <w:multiLevelType w:val="hybridMultilevel"/>
    <w:tmpl w:val="8D30E78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176B0DAC"/>
    <w:multiLevelType w:val="hybridMultilevel"/>
    <w:tmpl w:val="8D30E78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7927A73"/>
    <w:multiLevelType w:val="hybridMultilevel"/>
    <w:tmpl w:val="1A406CFA"/>
    <w:lvl w:ilvl="0" w:tplc="AD96C05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8E2400F"/>
    <w:multiLevelType w:val="hybridMultilevel"/>
    <w:tmpl w:val="8D30E78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1C4B2918"/>
    <w:multiLevelType w:val="hybridMultilevel"/>
    <w:tmpl w:val="8D30E7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F083B5E"/>
    <w:multiLevelType w:val="hybridMultilevel"/>
    <w:tmpl w:val="819A58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766371D"/>
    <w:multiLevelType w:val="hybridMultilevel"/>
    <w:tmpl w:val="879CF5CC"/>
    <w:lvl w:ilvl="0" w:tplc="FFFFFFFF">
      <w:start w:val="1"/>
      <w:numFmt w:val="decimal"/>
      <w:lvlText w:val="%1)"/>
      <w:lvlJc w:val="left"/>
      <w:pPr>
        <w:ind w:left="786" w:hanging="360"/>
      </w:pPr>
      <w:rPr>
        <w:rFonts w:ascii="Times New Roman" w:eastAsiaTheme="minorHAnsi" w:hAnsi="Times New Roman" w:cstheme="minorBidi"/>
        <w:b w:val="0"/>
        <w:bCs/>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12" w15:restartNumberingAfterBreak="0">
    <w:nsid w:val="382C30F0"/>
    <w:multiLevelType w:val="multilevel"/>
    <w:tmpl w:val="DC58B784"/>
    <w:lvl w:ilvl="0">
      <w:start w:val="1"/>
      <w:numFmt w:val="decimal"/>
      <w:lvlText w:val="%1."/>
      <w:lvlJc w:val="left"/>
      <w:pPr>
        <w:tabs>
          <w:tab w:val="num" w:pos="720"/>
        </w:tabs>
        <w:ind w:left="720"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9B87B26"/>
    <w:multiLevelType w:val="hybridMultilevel"/>
    <w:tmpl w:val="8410D3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9EA165C"/>
    <w:multiLevelType w:val="hybridMultilevel"/>
    <w:tmpl w:val="8D30E78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447F09C3"/>
    <w:multiLevelType w:val="hybridMultilevel"/>
    <w:tmpl w:val="8D30E78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45DA0929"/>
    <w:multiLevelType w:val="hybridMultilevel"/>
    <w:tmpl w:val="2DB62B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D9E7B4A"/>
    <w:multiLevelType w:val="hybridMultilevel"/>
    <w:tmpl w:val="8D30E78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4F121F2B"/>
    <w:multiLevelType w:val="hybridMultilevel"/>
    <w:tmpl w:val="879CF5CC"/>
    <w:lvl w:ilvl="0" w:tplc="1C5C7B22">
      <w:start w:val="1"/>
      <w:numFmt w:val="decimal"/>
      <w:lvlText w:val="%1)"/>
      <w:lvlJc w:val="left"/>
      <w:pPr>
        <w:ind w:left="786" w:hanging="360"/>
      </w:pPr>
      <w:rPr>
        <w:rFonts w:ascii="Times New Roman" w:eastAsiaTheme="minorHAnsi" w:hAnsi="Times New Roman" w:cstheme="minorBidi"/>
        <w:b w:val="0"/>
        <w:bCs/>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19" w15:restartNumberingAfterBreak="0">
    <w:nsid w:val="53FA592B"/>
    <w:multiLevelType w:val="hybridMultilevel"/>
    <w:tmpl w:val="8D30E78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553C2D9A"/>
    <w:multiLevelType w:val="hybridMultilevel"/>
    <w:tmpl w:val="83F833B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4EA3EEA"/>
    <w:multiLevelType w:val="hybridMultilevel"/>
    <w:tmpl w:val="04CA254E"/>
    <w:lvl w:ilvl="0" w:tplc="D8826D6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5EF5180"/>
    <w:multiLevelType w:val="hybridMultilevel"/>
    <w:tmpl w:val="29668550"/>
    <w:lvl w:ilvl="0" w:tplc="C72C6828">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3" w15:restartNumberingAfterBreak="0">
    <w:nsid w:val="66DF587C"/>
    <w:multiLevelType w:val="hybridMultilevel"/>
    <w:tmpl w:val="9B5469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8AD7998"/>
    <w:multiLevelType w:val="hybridMultilevel"/>
    <w:tmpl w:val="74D0C3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AB072EE"/>
    <w:multiLevelType w:val="hybridMultilevel"/>
    <w:tmpl w:val="B99E6D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5"/>
  </w:num>
  <w:num w:numId="16">
    <w:abstractNumId w:val="18"/>
  </w:num>
  <w:num w:numId="17">
    <w:abstractNumId w:val="11"/>
  </w:num>
  <w:num w:numId="18">
    <w:abstractNumId w:val="4"/>
  </w:num>
  <w:num w:numId="19">
    <w:abstractNumId w:val="6"/>
  </w:num>
  <w:num w:numId="20">
    <w:abstractNumId w:val="8"/>
  </w:num>
  <w:num w:numId="21">
    <w:abstractNumId w:val="14"/>
  </w:num>
  <w:num w:numId="22">
    <w:abstractNumId w:val="19"/>
  </w:num>
  <w:num w:numId="23">
    <w:abstractNumId w:val="17"/>
  </w:num>
  <w:num w:numId="24">
    <w:abstractNumId w:val="0"/>
  </w:num>
  <w:num w:numId="25">
    <w:abstractNumId w:val="1"/>
  </w:num>
  <w:num w:numId="26">
    <w:abstractNumId w:val="7"/>
  </w:num>
  <w:num w:numId="27">
    <w:abstractNumId w:val="24"/>
  </w:num>
  <w:num w:numId="28">
    <w:abstractNumId w:val="21"/>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C4E"/>
    <w:rsid w:val="00091E2C"/>
    <w:rsid w:val="000A48D9"/>
    <w:rsid w:val="001570A2"/>
    <w:rsid w:val="00244BBA"/>
    <w:rsid w:val="00261228"/>
    <w:rsid w:val="00264451"/>
    <w:rsid w:val="00333E30"/>
    <w:rsid w:val="00361F7D"/>
    <w:rsid w:val="004E02D6"/>
    <w:rsid w:val="004E1499"/>
    <w:rsid w:val="006075D0"/>
    <w:rsid w:val="007D7570"/>
    <w:rsid w:val="00906ACD"/>
    <w:rsid w:val="009645E7"/>
    <w:rsid w:val="00A946D1"/>
    <w:rsid w:val="00BB4BD0"/>
    <w:rsid w:val="00C3094B"/>
    <w:rsid w:val="00C83786"/>
    <w:rsid w:val="00C92C74"/>
    <w:rsid w:val="00D32C4E"/>
    <w:rsid w:val="00F52DB8"/>
    <w:rsid w:val="00FA13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A665C"/>
  <w15:chartTrackingRefBased/>
  <w15:docId w15:val="{6DF2A9EC-9780-4FCF-A121-640338AE6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2C4E"/>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D32C4E"/>
    <w:rPr>
      <w:color w:val="0563C1" w:themeColor="hyperlink"/>
      <w:u w:val="single"/>
    </w:rPr>
  </w:style>
  <w:style w:type="paragraph" w:styleId="NormalnyWeb">
    <w:name w:val="Normal (Web)"/>
    <w:basedOn w:val="Normalny"/>
    <w:semiHidden/>
    <w:unhideWhenUsed/>
    <w:rsid w:val="00D32C4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D32C4E"/>
    <w:pPr>
      <w:spacing w:after="200" w:line="276" w:lineRule="auto"/>
      <w:ind w:left="720"/>
      <w:contextualSpacing/>
    </w:pPr>
    <w:rPr>
      <w:rFonts w:ascii="Calibri" w:eastAsia="Calibri" w:hAnsi="Calibri" w:cs="Times New Roman"/>
    </w:rPr>
  </w:style>
  <w:style w:type="paragraph" w:styleId="Nagwek">
    <w:name w:val="header"/>
    <w:basedOn w:val="Normalny"/>
    <w:link w:val="NagwekZnak"/>
    <w:uiPriority w:val="99"/>
    <w:unhideWhenUsed/>
    <w:rsid w:val="00C837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3786"/>
  </w:style>
  <w:style w:type="paragraph" w:styleId="Stopka">
    <w:name w:val="footer"/>
    <w:basedOn w:val="Normalny"/>
    <w:link w:val="StopkaZnak"/>
    <w:uiPriority w:val="99"/>
    <w:unhideWhenUsed/>
    <w:rsid w:val="00C837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3786"/>
  </w:style>
  <w:style w:type="character" w:styleId="Odwoaniedokomentarza">
    <w:name w:val="annotation reference"/>
    <w:basedOn w:val="Domylnaczcionkaakapitu"/>
    <w:uiPriority w:val="99"/>
    <w:semiHidden/>
    <w:unhideWhenUsed/>
    <w:rsid w:val="00361F7D"/>
    <w:rPr>
      <w:sz w:val="16"/>
      <w:szCs w:val="16"/>
    </w:rPr>
  </w:style>
  <w:style w:type="paragraph" w:styleId="Tekstkomentarza">
    <w:name w:val="annotation text"/>
    <w:basedOn w:val="Normalny"/>
    <w:link w:val="TekstkomentarzaZnak"/>
    <w:uiPriority w:val="99"/>
    <w:unhideWhenUsed/>
    <w:rsid w:val="00361F7D"/>
    <w:pPr>
      <w:spacing w:line="240" w:lineRule="auto"/>
    </w:pPr>
    <w:rPr>
      <w:sz w:val="20"/>
      <w:szCs w:val="20"/>
    </w:rPr>
  </w:style>
  <w:style w:type="character" w:customStyle="1" w:styleId="TekstkomentarzaZnak">
    <w:name w:val="Tekst komentarza Znak"/>
    <w:basedOn w:val="Domylnaczcionkaakapitu"/>
    <w:link w:val="Tekstkomentarza"/>
    <w:uiPriority w:val="99"/>
    <w:rsid w:val="00361F7D"/>
    <w:rPr>
      <w:sz w:val="20"/>
      <w:szCs w:val="20"/>
    </w:rPr>
  </w:style>
  <w:style w:type="paragraph" w:styleId="Tematkomentarza">
    <w:name w:val="annotation subject"/>
    <w:basedOn w:val="Tekstkomentarza"/>
    <w:next w:val="Tekstkomentarza"/>
    <w:link w:val="TematkomentarzaZnak"/>
    <w:uiPriority w:val="99"/>
    <w:semiHidden/>
    <w:unhideWhenUsed/>
    <w:rsid w:val="00361F7D"/>
    <w:rPr>
      <w:b/>
      <w:bCs/>
    </w:rPr>
  </w:style>
  <w:style w:type="character" w:customStyle="1" w:styleId="TematkomentarzaZnak">
    <w:name w:val="Temat komentarza Znak"/>
    <w:basedOn w:val="TekstkomentarzaZnak"/>
    <w:link w:val="Tematkomentarza"/>
    <w:uiPriority w:val="99"/>
    <w:semiHidden/>
    <w:rsid w:val="00361F7D"/>
    <w:rPr>
      <w:b/>
      <w:bCs/>
      <w:sz w:val="20"/>
      <w:szCs w:val="20"/>
    </w:rPr>
  </w:style>
  <w:style w:type="paragraph" w:styleId="Tekstdymka">
    <w:name w:val="Balloon Text"/>
    <w:basedOn w:val="Normalny"/>
    <w:link w:val="TekstdymkaZnak"/>
    <w:uiPriority w:val="99"/>
    <w:semiHidden/>
    <w:unhideWhenUsed/>
    <w:rsid w:val="00333E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3E30"/>
    <w:rPr>
      <w:rFonts w:ascii="Segoe UI" w:hAnsi="Segoe UI" w:cs="Segoe UI"/>
      <w:sz w:val="18"/>
      <w:szCs w:val="18"/>
    </w:rPr>
  </w:style>
  <w:style w:type="paragraph" w:customStyle="1" w:styleId="Default">
    <w:name w:val="Default"/>
    <w:rsid w:val="00C92C74"/>
    <w:pPr>
      <w:autoSpaceDE w:val="0"/>
      <w:autoSpaceDN w:val="0"/>
      <w:adjustRightInd w:val="0"/>
      <w:spacing w:after="0" w:line="240" w:lineRule="auto"/>
    </w:pPr>
    <w:rPr>
      <w:rFonts w:ascii="Times New Roman" w:hAnsi="Times New Roman" w:cs="Times New Roman"/>
      <w:color w:val="000000"/>
      <w:sz w:val="24"/>
      <w:szCs w:val="24"/>
    </w:rPr>
  </w:style>
  <w:style w:type="paragraph" w:styleId="Poprawka">
    <w:name w:val="Revision"/>
    <w:hidden/>
    <w:uiPriority w:val="99"/>
    <w:semiHidden/>
    <w:rsid w:val="004E02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68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wkups@czystapolsk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1564</Words>
  <Characters>9389</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Pieczyński</dc:creator>
  <cp:keywords/>
  <dc:description/>
  <cp:lastModifiedBy>Tadeusz Budynek</cp:lastModifiedBy>
  <cp:revision>8</cp:revision>
  <dcterms:created xsi:type="dcterms:W3CDTF">2025-07-07T12:06:00Z</dcterms:created>
  <dcterms:modified xsi:type="dcterms:W3CDTF">2025-07-08T07:38:00Z</dcterms:modified>
</cp:coreProperties>
</file>